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3767" w14:textId="77777777" w:rsidR="007C00D0" w:rsidRPr="006B1C5D" w:rsidRDefault="007C00D0" w:rsidP="007C00D0">
      <w:pPr>
        <w:spacing w:after="0" w:line="240" w:lineRule="auto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Objaśnienie do Wieloletniej Prognozy Finansowej</w:t>
      </w:r>
    </w:p>
    <w:p w14:paraId="083E4768" w14:textId="77777777" w:rsidR="007C00D0" w:rsidRDefault="007C00D0" w:rsidP="007C00D0">
      <w:pPr>
        <w:spacing w:after="0" w:line="240" w:lineRule="auto"/>
        <w:rPr>
          <w:rFonts w:ascii="Arial" w:hAnsi="Arial" w:cs="Arial"/>
        </w:rPr>
      </w:pPr>
    </w:p>
    <w:p w14:paraId="44E8E7B3" w14:textId="7297B11F" w:rsidR="00B375D1" w:rsidRPr="00E810DC" w:rsidRDefault="00B375D1" w:rsidP="007C00D0">
      <w:pPr>
        <w:spacing w:after="0" w:line="240" w:lineRule="auto"/>
        <w:rPr>
          <w:rFonts w:ascii="Arial" w:hAnsi="Arial" w:cs="Arial"/>
        </w:rPr>
      </w:pPr>
      <w:r w:rsidRPr="00E810DC">
        <w:rPr>
          <w:rFonts w:ascii="Arial" w:hAnsi="Arial" w:cs="Arial"/>
        </w:rPr>
        <w:t>Zmian w WPF dokonano na podstawie Zarządze</w:t>
      </w:r>
      <w:r w:rsidR="00D80746">
        <w:rPr>
          <w:rFonts w:ascii="Arial" w:hAnsi="Arial" w:cs="Arial"/>
        </w:rPr>
        <w:t>ń</w:t>
      </w:r>
      <w:r w:rsidRPr="00E810DC">
        <w:rPr>
          <w:rFonts w:ascii="Arial" w:hAnsi="Arial" w:cs="Arial"/>
        </w:rPr>
        <w:t xml:space="preserve"> nr </w:t>
      </w:r>
      <w:r w:rsidR="00522C2B">
        <w:rPr>
          <w:rFonts w:ascii="Arial" w:hAnsi="Arial" w:cs="Arial"/>
        </w:rPr>
        <w:t>50</w:t>
      </w:r>
      <w:r w:rsidRPr="00E810DC">
        <w:rPr>
          <w:rFonts w:ascii="Arial" w:hAnsi="Arial" w:cs="Arial"/>
        </w:rPr>
        <w:t>/2025</w:t>
      </w:r>
      <w:r w:rsidR="00D80746">
        <w:rPr>
          <w:rFonts w:ascii="Arial" w:hAnsi="Arial" w:cs="Arial"/>
        </w:rPr>
        <w:t xml:space="preserve">, </w:t>
      </w:r>
      <w:r w:rsidR="00522C2B">
        <w:rPr>
          <w:rFonts w:ascii="Arial" w:hAnsi="Arial" w:cs="Arial"/>
        </w:rPr>
        <w:t>57/</w:t>
      </w:r>
      <w:r w:rsidR="00D80746">
        <w:rPr>
          <w:rFonts w:ascii="Arial" w:hAnsi="Arial" w:cs="Arial"/>
        </w:rPr>
        <w:t xml:space="preserve">2025 i </w:t>
      </w:r>
      <w:r w:rsidR="00522C2B">
        <w:rPr>
          <w:rFonts w:ascii="Arial" w:hAnsi="Arial" w:cs="Arial"/>
        </w:rPr>
        <w:t>64</w:t>
      </w:r>
      <w:r w:rsidR="00D80746">
        <w:rPr>
          <w:rFonts w:ascii="Arial" w:hAnsi="Arial" w:cs="Arial"/>
        </w:rPr>
        <w:t>/2025 o</w:t>
      </w:r>
      <w:r w:rsidRPr="00E810DC">
        <w:rPr>
          <w:rFonts w:ascii="Arial" w:hAnsi="Arial" w:cs="Arial"/>
        </w:rPr>
        <w:t xml:space="preserve">raz Uchwał </w:t>
      </w:r>
      <w:r w:rsidR="00DB45BB">
        <w:rPr>
          <w:rFonts w:ascii="Arial" w:hAnsi="Arial" w:cs="Arial"/>
        </w:rPr>
        <w:br/>
      </w:r>
      <w:r w:rsidRPr="00E810DC">
        <w:rPr>
          <w:rFonts w:ascii="Arial" w:hAnsi="Arial" w:cs="Arial"/>
        </w:rPr>
        <w:t xml:space="preserve">nr </w:t>
      </w:r>
      <w:r w:rsidR="00E810DC" w:rsidRPr="00E810DC">
        <w:rPr>
          <w:rFonts w:ascii="Arial" w:hAnsi="Arial" w:cs="Arial"/>
        </w:rPr>
        <w:t>X</w:t>
      </w:r>
      <w:r w:rsidR="00522C2B">
        <w:rPr>
          <w:rFonts w:ascii="Arial" w:hAnsi="Arial" w:cs="Arial"/>
        </w:rPr>
        <w:t>XI</w:t>
      </w:r>
      <w:r w:rsidR="00E810DC" w:rsidRPr="00E810DC">
        <w:rPr>
          <w:rFonts w:ascii="Arial" w:hAnsi="Arial" w:cs="Arial"/>
        </w:rPr>
        <w:t>.</w:t>
      </w:r>
      <w:r w:rsidR="00522C2B">
        <w:rPr>
          <w:rFonts w:ascii="Arial" w:hAnsi="Arial" w:cs="Arial"/>
        </w:rPr>
        <w:t>81</w:t>
      </w:r>
      <w:r w:rsidR="00E810DC" w:rsidRPr="00E810DC">
        <w:rPr>
          <w:rFonts w:ascii="Arial" w:hAnsi="Arial" w:cs="Arial"/>
        </w:rPr>
        <w:t>.2025</w:t>
      </w:r>
      <w:r w:rsidR="00D80746">
        <w:rPr>
          <w:rFonts w:ascii="Arial" w:hAnsi="Arial" w:cs="Arial"/>
        </w:rPr>
        <w:t>, X</w:t>
      </w:r>
      <w:r w:rsidR="00522C2B">
        <w:rPr>
          <w:rFonts w:ascii="Arial" w:hAnsi="Arial" w:cs="Arial"/>
        </w:rPr>
        <w:t>XII</w:t>
      </w:r>
      <w:r w:rsidR="00D80746">
        <w:rPr>
          <w:rFonts w:ascii="Arial" w:hAnsi="Arial" w:cs="Arial"/>
        </w:rPr>
        <w:t>.</w:t>
      </w:r>
      <w:r w:rsidR="00522C2B">
        <w:rPr>
          <w:rFonts w:ascii="Arial" w:hAnsi="Arial" w:cs="Arial"/>
        </w:rPr>
        <w:t>88</w:t>
      </w:r>
      <w:r w:rsidR="00D80746">
        <w:rPr>
          <w:rFonts w:ascii="Arial" w:hAnsi="Arial" w:cs="Arial"/>
        </w:rPr>
        <w:t>.2025 i XX</w:t>
      </w:r>
      <w:r w:rsidR="00522C2B">
        <w:rPr>
          <w:rFonts w:ascii="Arial" w:hAnsi="Arial" w:cs="Arial"/>
        </w:rPr>
        <w:t>V</w:t>
      </w:r>
      <w:r w:rsidR="00D80746">
        <w:rPr>
          <w:rFonts w:ascii="Arial" w:hAnsi="Arial" w:cs="Arial"/>
        </w:rPr>
        <w:t>.</w:t>
      </w:r>
      <w:r w:rsidR="00522C2B">
        <w:rPr>
          <w:rFonts w:ascii="Arial" w:hAnsi="Arial" w:cs="Arial"/>
        </w:rPr>
        <w:t>91</w:t>
      </w:r>
      <w:r w:rsidR="00D80746">
        <w:rPr>
          <w:rFonts w:ascii="Arial" w:hAnsi="Arial" w:cs="Arial"/>
        </w:rPr>
        <w:t>.2025</w:t>
      </w:r>
      <w:r w:rsidR="00522C2B">
        <w:rPr>
          <w:rFonts w:ascii="Arial" w:hAnsi="Arial" w:cs="Arial"/>
        </w:rPr>
        <w:t xml:space="preserve"> i XXVI.93.2025</w:t>
      </w:r>
      <w:r w:rsidRPr="00E810DC">
        <w:rPr>
          <w:rFonts w:ascii="Arial" w:hAnsi="Arial" w:cs="Arial"/>
        </w:rPr>
        <w:t xml:space="preserve"> z dnia </w:t>
      </w:r>
      <w:r w:rsidR="00522C2B">
        <w:rPr>
          <w:rFonts w:ascii="Arial" w:hAnsi="Arial" w:cs="Arial"/>
        </w:rPr>
        <w:t>17</w:t>
      </w:r>
      <w:r w:rsidRPr="00E810DC">
        <w:rPr>
          <w:rFonts w:ascii="Arial" w:hAnsi="Arial" w:cs="Arial"/>
        </w:rPr>
        <w:t>.0</w:t>
      </w:r>
      <w:r w:rsidR="00522C2B">
        <w:rPr>
          <w:rFonts w:ascii="Arial" w:hAnsi="Arial" w:cs="Arial"/>
        </w:rPr>
        <w:t>9</w:t>
      </w:r>
      <w:r w:rsidRPr="00E810DC">
        <w:rPr>
          <w:rFonts w:ascii="Arial" w:hAnsi="Arial" w:cs="Arial"/>
        </w:rPr>
        <w:t xml:space="preserve">.2025r. </w:t>
      </w:r>
    </w:p>
    <w:p w14:paraId="415A1EE6" w14:textId="77777777" w:rsidR="00B375D1" w:rsidRDefault="00B375D1" w:rsidP="007C00D0">
      <w:pPr>
        <w:spacing w:after="0" w:line="240" w:lineRule="auto"/>
        <w:rPr>
          <w:rFonts w:ascii="Arial" w:hAnsi="Arial" w:cs="Arial"/>
        </w:rPr>
      </w:pPr>
    </w:p>
    <w:p w14:paraId="3CC3BDA5" w14:textId="77777777" w:rsidR="00B375D1" w:rsidRPr="006B1C5D" w:rsidRDefault="00B375D1" w:rsidP="007C00D0">
      <w:pPr>
        <w:spacing w:after="0" w:line="240" w:lineRule="auto"/>
        <w:rPr>
          <w:rFonts w:ascii="Arial" w:hAnsi="Arial" w:cs="Arial"/>
        </w:rPr>
      </w:pPr>
    </w:p>
    <w:p w14:paraId="70F9A542" w14:textId="12CA080E" w:rsidR="00670221" w:rsidRPr="006C1263" w:rsidRDefault="00670221" w:rsidP="00670221">
      <w:pPr>
        <w:spacing w:after="0" w:line="240" w:lineRule="auto"/>
        <w:jc w:val="both"/>
        <w:rPr>
          <w:rFonts w:ascii="Arial" w:hAnsi="Arial" w:cs="Arial"/>
        </w:rPr>
      </w:pPr>
      <w:r w:rsidRPr="006C1263">
        <w:rPr>
          <w:rFonts w:ascii="Arial" w:hAnsi="Arial" w:cs="Arial"/>
          <w:b/>
          <w:bCs/>
        </w:rPr>
        <w:t xml:space="preserve">PROGNOZOWANE </w:t>
      </w:r>
      <w:r w:rsidR="00B375D1">
        <w:rPr>
          <w:rFonts w:ascii="Arial" w:hAnsi="Arial" w:cs="Arial"/>
          <w:b/>
          <w:bCs/>
        </w:rPr>
        <w:t>DOCHODY</w:t>
      </w:r>
    </w:p>
    <w:p w14:paraId="761EF96C" w14:textId="4072E50D" w:rsidR="00F976C3" w:rsidRDefault="00670221" w:rsidP="007C00D0">
      <w:pPr>
        <w:spacing w:after="0" w:line="240" w:lineRule="auto"/>
        <w:rPr>
          <w:rFonts w:ascii="Arial" w:hAnsi="Arial" w:cs="Arial"/>
          <w:color w:val="FF0000"/>
        </w:rPr>
      </w:pPr>
      <w:r w:rsidRPr="006C1263">
        <w:rPr>
          <w:rFonts w:ascii="Arial" w:hAnsi="Arial" w:cs="Arial"/>
        </w:rPr>
        <w:t xml:space="preserve">W stosunku do poprzedniej zmiany zwiększono planowane </w:t>
      </w:r>
      <w:r>
        <w:rPr>
          <w:rFonts w:ascii="Arial" w:hAnsi="Arial" w:cs="Arial"/>
        </w:rPr>
        <w:t>dochody</w:t>
      </w:r>
      <w:r w:rsidRPr="006C1263">
        <w:rPr>
          <w:rFonts w:ascii="Arial" w:hAnsi="Arial" w:cs="Arial"/>
        </w:rPr>
        <w:t xml:space="preserve"> ogółem o</w:t>
      </w:r>
      <w:r>
        <w:rPr>
          <w:rFonts w:ascii="Arial" w:hAnsi="Arial" w:cs="Arial"/>
        </w:rPr>
        <w:t xml:space="preserve"> kwotę </w:t>
      </w:r>
      <w:r w:rsidR="00522C2B">
        <w:rPr>
          <w:rFonts w:ascii="Arial" w:hAnsi="Arial" w:cs="Arial"/>
        </w:rPr>
        <w:t>322 272,49</w:t>
      </w:r>
      <w:r>
        <w:rPr>
          <w:rFonts w:ascii="Arial" w:hAnsi="Arial" w:cs="Arial"/>
        </w:rPr>
        <w:t> zł</w:t>
      </w:r>
      <w:r w:rsidR="00B375D1">
        <w:rPr>
          <w:rFonts w:ascii="Arial" w:hAnsi="Arial" w:cs="Arial"/>
        </w:rPr>
        <w:t xml:space="preserve"> w tym dochody bieżące o kwotę </w:t>
      </w:r>
      <w:r w:rsidR="00522C2B">
        <w:rPr>
          <w:rFonts w:ascii="Arial" w:hAnsi="Arial" w:cs="Arial"/>
        </w:rPr>
        <w:t>198 045,33</w:t>
      </w:r>
      <w:r w:rsidR="00B375D1">
        <w:rPr>
          <w:rFonts w:ascii="Arial" w:hAnsi="Arial" w:cs="Arial"/>
        </w:rPr>
        <w:t xml:space="preserve"> zł i majątkowe o kwotę </w:t>
      </w:r>
      <w:r w:rsidR="00522C2B">
        <w:rPr>
          <w:rFonts w:ascii="Arial" w:hAnsi="Arial" w:cs="Arial"/>
        </w:rPr>
        <w:t>124 227,16</w:t>
      </w:r>
      <w:r w:rsidR="00B375D1">
        <w:rPr>
          <w:rFonts w:ascii="Arial" w:hAnsi="Arial" w:cs="Arial"/>
        </w:rPr>
        <w:t xml:space="preserve"> zł i po zmianach wynoszą odpowiednio </w:t>
      </w:r>
      <w:r w:rsidR="00D80746">
        <w:rPr>
          <w:rFonts w:ascii="Arial" w:hAnsi="Arial" w:cs="Arial"/>
        </w:rPr>
        <w:t>2</w:t>
      </w:r>
      <w:r w:rsidR="00522C2B">
        <w:rPr>
          <w:rFonts w:ascii="Arial" w:hAnsi="Arial" w:cs="Arial"/>
        </w:rPr>
        <w:t>7 169 616,20</w:t>
      </w:r>
      <w:r w:rsidR="00B375D1">
        <w:rPr>
          <w:rFonts w:ascii="Arial" w:hAnsi="Arial" w:cs="Arial"/>
        </w:rPr>
        <w:t xml:space="preserve"> zł i </w:t>
      </w:r>
      <w:r w:rsidR="00D80746">
        <w:rPr>
          <w:rFonts w:ascii="Arial" w:hAnsi="Arial" w:cs="Arial"/>
        </w:rPr>
        <w:t>15</w:t>
      </w:r>
      <w:r w:rsidR="00522C2B">
        <w:rPr>
          <w:rFonts w:ascii="Arial" w:hAnsi="Arial" w:cs="Arial"/>
        </w:rPr>
        <w:t> 831 526,52</w:t>
      </w:r>
      <w:r w:rsidR="00B375D1">
        <w:rPr>
          <w:rFonts w:ascii="Arial" w:hAnsi="Arial" w:cs="Arial"/>
        </w:rPr>
        <w:t xml:space="preserve"> zł. Łącznie </w:t>
      </w:r>
      <w:r w:rsidR="00D80746">
        <w:rPr>
          <w:rFonts w:ascii="Arial" w:hAnsi="Arial" w:cs="Arial"/>
        </w:rPr>
        <w:t>4</w:t>
      </w:r>
      <w:r w:rsidR="00522C2B">
        <w:rPr>
          <w:rFonts w:ascii="Arial" w:hAnsi="Arial" w:cs="Arial"/>
        </w:rPr>
        <w:t>3 001 142,72</w:t>
      </w:r>
      <w:r w:rsidR="00B375D1">
        <w:rPr>
          <w:rFonts w:ascii="Arial" w:hAnsi="Arial" w:cs="Arial"/>
        </w:rPr>
        <w:t> zł.</w:t>
      </w:r>
    </w:p>
    <w:p w14:paraId="4868A11D" w14:textId="77777777" w:rsidR="00670221" w:rsidRPr="002263CE" w:rsidRDefault="00670221" w:rsidP="007C00D0">
      <w:pPr>
        <w:spacing w:after="0" w:line="240" w:lineRule="auto"/>
        <w:rPr>
          <w:rFonts w:ascii="Arial" w:hAnsi="Arial" w:cs="Arial"/>
          <w:color w:val="FF0000"/>
        </w:rPr>
      </w:pPr>
    </w:p>
    <w:p w14:paraId="68DC344F" w14:textId="6BA3BCE0" w:rsidR="00F976C3" w:rsidRPr="006C1263" w:rsidRDefault="00F976C3" w:rsidP="00F976C3">
      <w:pPr>
        <w:spacing w:after="0" w:line="240" w:lineRule="auto"/>
        <w:jc w:val="both"/>
        <w:rPr>
          <w:rFonts w:ascii="Arial" w:hAnsi="Arial" w:cs="Arial"/>
        </w:rPr>
      </w:pPr>
      <w:r w:rsidRPr="006C1263">
        <w:rPr>
          <w:rFonts w:ascii="Arial" w:hAnsi="Arial" w:cs="Arial"/>
          <w:b/>
          <w:bCs/>
        </w:rPr>
        <w:t>PROGNOZOWANE WYDATKI</w:t>
      </w:r>
    </w:p>
    <w:p w14:paraId="5099A942" w14:textId="03948CE7" w:rsidR="00F976C3" w:rsidRPr="00B375D1" w:rsidRDefault="006C1263" w:rsidP="00B375D1">
      <w:pPr>
        <w:spacing w:after="0" w:line="240" w:lineRule="auto"/>
        <w:jc w:val="both"/>
        <w:rPr>
          <w:rFonts w:ascii="Arial" w:hAnsi="Arial" w:cs="Arial"/>
        </w:rPr>
      </w:pPr>
      <w:bookmarkStart w:id="0" w:name="_Hlk193296830"/>
      <w:r w:rsidRPr="006C1263">
        <w:rPr>
          <w:rFonts w:ascii="Arial" w:hAnsi="Arial" w:cs="Arial"/>
        </w:rPr>
        <w:t>W stosunku do poprzedniej zmiany z</w:t>
      </w:r>
      <w:r w:rsidR="00F976C3" w:rsidRPr="006C1263">
        <w:rPr>
          <w:rFonts w:ascii="Arial" w:hAnsi="Arial" w:cs="Arial"/>
        </w:rPr>
        <w:t xml:space="preserve">większono planowane wydatki ogółem </w:t>
      </w:r>
      <w:r w:rsidR="00F976C3" w:rsidRPr="00B375D1">
        <w:rPr>
          <w:rFonts w:ascii="Arial" w:hAnsi="Arial" w:cs="Arial"/>
        </w:rPr>
        <w:t xml:space="preserve">o </w:t>
      </w:r>
      <w:bookmarkEnd w:id="0"/>
      <w:r w:rsidR="00F976C3" w:rsidRPr="00B375D1">
        <w:rPr>
          <w:rFonts w:ascii="Arial" w:hAnsi="Arial" w:cs="Arial"/>
        </w:rPr>
        <w:t xml:space="preserve">kwotę </w:t>
      </w:r>
      <w:r w:rsidR="00522C2B">
        <w:rPr>
          <w:rFonts w:ascii="Arial" w:hAnsi="Arial" w:cs="Arial"/>
        </w:rPr>
        <w:t>322 272,49</w:t>
      </w:r>
      <w:r w:rsidR="00B375D1" w:rsidRPr="00B375D1">
        <w:rPr>
          <w:rFonts w:ascii="Arial" w:hAnsi="Arial" w:cs="Arial"/>
        </w:rPr>
        <w:t xml:space="preserve"> zł w tym wydatki bieżące o kwotę </w:t>
      </w:r>
      <w:r w:rsidR="00522C2B">
        <w:rPr>
          <w:rFonts w:ascii="Arial" w:hAnsi="Arial" w:cs="Arial"/>
        </w:rPr>
        <w:t>25 142,31</w:t>
      </w:r>
      <w:r w:rsidR="00B375D1" w:rsidRPr="00B375D1">
        <w:rPr>
          <w:rFonts w:ascii="Arial" w:hAnsi="Arial" w:cs="Arial"/>
        </w:rPr>
        <w:t xml:space="preserve"> zł wydatki majątkowe o kwotę </w:t>
      </w:r>
      <w:r w:rsidR="00522C2B">
        <w:rPr>
          <w:rFonts w:ascii="Arial" w:hAnsi="Arial" w:cs="Arial"/>
        </w:rPr>
        <w:t>297 130,18</w:t>
      </w:r>
      <w:r w:rsidR="00B375D1" w:rsidRPr="00B375D1">
        <w:rPr>
          <w:rFonts w:ascii="Arial" w:hAnsi="Arial" w:cs="Arial"/>
        </w:rPr>
        <w:t xml:space="preserve"> zł i</w:t>
      </w:r>
      <w:r w:rsidR="009051DC">
        <w:rPr>
          <w:rFonts w:ascii="Arial" w:hAnsi="Arial" w:cs="Arial"/>
        </w:rPr>
        <w:t> </w:t>
      </w:r>
      <w:r w:rsidR="00B375D1" w:rsidRPr="00B375D1">
        <w:rPr>
          <w:rFonts w:ascii="Arial" w:hAnsi="Arial" w:cs="Arial"/>
        </w:rPr>
        <w:t xml:space="preserve">wynoszą odpowiednio </w:t>
      </w:r>
      <w:r w:rsidR="00D80746">
        <w:rPr>
          <w:rFonts w:ascii="Arial" w:hAnsi="Arial" w:cs="Arial"/>
        </w:rPr>
        <w:t>26</w:t>
      </w:r>
      <w:r w:rsidR="00522C2B">
        <w:rPr>
          <w:rFonts w:ascii="Arial" w:hAnsi="Arial" w:cs="Arial"/>
        </w:rPr>
        <w:t> </w:t>
      </w:r>
      <w:r w:rsidR="00D80746">
        <w:rPr>
          <w:rFonts w:ascii="Arial" w:hAnsi="Arial" w:cs="Arial"/>
        </w:rPr>
        <w:t>8</w:t>
      </w:r>
      <w:r w:rsidR="00522C2B">
        <w:rPr>
          <w:rFonts w:ascii="Arial" w:hAnsi="Arial" w:cs="Arial"/>
        </w:rPr>
        <w:t>39 951,12</w:t>
      </w:r>
      <w:r w:rsidR="00B375D1" w:rsidRPr="00B375D1">
        <w:rPr>
          <w:rFonts w:ascii="Arial" w:hAnsi="Arial" w:cs="Arial"/>
        </w:rPr>
        <w:t xml:space="preserve"> zł i </w:t>
      </w:r>
      <w:r w:rsidR="00D80746">
        <w:rPr>
          <w:rFonts w:ascii="Arial" w:hAnsi="Arial" w:cs="Arial"/>
        </w:rPr>
        <w:t>20</w:t>
      </w:r>
      <w:r w:rsidR="00522C2B">
        <w:rPr>
          <w:rFonts w:ascii="Arial" w:hAnsi="Arial" w:cs="Arial"/>
        </w:rPr>
        <w:t> 414 752,52</w:t>
      </w:r>
      <w:r w:rsidR="00B375D1" w:rsidRPr="00B375D1">
        <w:rPr>
          <w:rFonts w:ascii="Arial" w:hAnsi="Arial" w:cs="Arial"/>
        </w:rPr>
        <w:t xml:space="preserve"> zł. Łącznie </w:t>
      </w:r>
      <w:r w:rsidR="00D80746">
        <w:rPr>
          <w:rFonts w:ascii="Arial" w:hAnsi="Arial" w:cs="Arial"/>
        </w:rPr>
        <w:t>4</w:t>
      </w:r>
      <w:r w:rsidR="00522C2B">
        <w:rPr>
          <w:rFonts w:ascii="Arial" w:hAnsi="Arial" w:cs="Arial"/>
        </w:rPr>
        <w:t>7 254 703,64</w:t>
      </w:r>
      <w:r w:rsidR="00B375D1" w:rsidRPr="00B375D1">
        <w:rPr>
          <w:rFonts w:ascii="Arial" w:hAnsi="Arial" w:cs="Arial"/>
        </w:rPr>
        <w:t xml:space="preserve"> zł.</w:t>
      </w:r>
    </w:p>
    <w:p w14:paraId="6652E535" w14:textId="77777777" w:rsidR="00DC3908" w:rsidRPr="002263CE" w:rsidRDefault="00DC3908" w:rsidP="00F976C3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51D9E87" w14:textId="77777777" w:rsidR="00DC3908" w:rsidRPr="00771431" w:rsidRDefault="00DC3908" w:rsidP="00DC3908">
      <w:pPr>
        <w:spacing w:after="0" w:line="240" w:lineRule="auto"/>
        <w:jc w:val="both"/>
        <w:rPr>
          <w:rFonts w:ascii="Arial" w:hAnsi="Arial" w:cs="Arial"/>
        </w:rPr>
      </w:pPr>
      <w:r w:rsidRPr="00771431">
        <w:rPr>
          <w:rFonts w:ascii="Arial" w:hAnsi="Arial" w:cs="Arial"/>
          <w:b/>
          <w:bCs/>
        </w:rPr>
        <w:t xml:space="preserve">PROGNOZOWANE PRZYCHODY I ROZCHODY BUDŻETU </w:t>
      </w:r>
    </w:p>
    <w:p w14:paraId="6946254C" w14:textId="5EC29BF3" w:rsidR="00771431" w:rsidRPr="00522C2B" w:rsidRDefault="00522C2B" w:rsidP="009051DC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22C2B">
        <w:rPr>
          <w:rFonts w:ascii="Arial" w:hAnsi="Arial" w:cs="Arial"/>
          <w:bCs/>
          <w:sz w:val="24"/>
          <w:szCs w:val="24"/>
          <w:shd w:val="clear" w:color="auto" w:fill="FFFFFF"/>
        </w:rPr>
        <w:t>Przychody i rozchody nie ulegają zmianie.</w:t>
      </w:r>
    </w:p>
    <w:p w14:paraId="210F7A52" w14:textId="77777777" w:rsidR="00B375D1" w:rsidRDefault="00B375D1" w:rsidP="00B375D1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14:paraId="58C30107" w14:textId="21304A2A" w:rsidR="00E16C38" w:rsidRPr="006B1C5D" w:rsidRDefault="00E16C38" w:rsidP="00E16C38">
      <w:pPr>
        <w:spacing w:after="0" w:line="240" w:lineRule="auto"/>
        <w:jc w:val="both"/>
        <w:rPr>
          <w:rFonts w:ascii="Arial" w:hAnsi="Arial" w:cs="Arial"/>
        </w:rPr>
      </w:pPr>
      <w:r w:rsidRPr="006B1C5D">
        <w:rPr>
          <w:rFonts w:ascii="Arial" w:hAnsi="Arial" w:cs="Arial"/>
          <w:b/>
          <w:bCs/>
        </w:rPr>
        <w:t>WIELOLETNIE PRZEDSIĘWZIĘCIA BIEŻĄCE I MAJĄTKOWE</w:t>
      </w:r>
    </w:p>
    <w:p w14:paraId="4EFCA56C" w14:textId="0391DBA2" w:rsidR="00F834A3" w:rsidRPr="006D10F8" w:rsidRDefault="00E16C38" w:rsidP="00F976C3">
      <w:pPr>
        <w:spacing w:after="0" w:line="240" w:lineRule="auto"/>
        <w:rPr>
          <w:rFonts w:ascii="Arial" w:hAnsi="Arial" w:cs="Arial"/>
        </w:rPr>
      </w:pPr>
      <w:r w:rsidRPr="006D10F8">
        <w:rPr>
          <w:rFonts w:ascii="Arial" w:hAnsi="Arial" w:cs="Arial"/>
        </w:rPr>
        <w:t xml:space="preserve">W załączniku nr 2 </w:t>
      </w:r>
      <w:r w:rsidR="00F976C3" w:rsidRPr="006D10F8">
        <w:rPr>
          <w:rFonts w:ascii="Arial" w:hAnsi="Arial" w:cs="Arial"/>
        </w:rPr>
        <w:t>zmian dokonano</w:t>
      </w:r>
      <w:r w:rsidR="00522C2B" w:rsidRPr="006D10F8">
        <w:rPr>
          <w:rFonts w:ascii="Arial" w:hAnsi="Arial" w:cs="Arial"/>
        </w:rPr>
        <w:t xml:space="preserve"> w 2025 roku</w:t>
      </w:r>
      <w:r w:rsidR="00670221" w:rsidRPr="006D10F8">
        <w:rPr>
          <w:rFonts w:ascii="Arial" w:hAnsi="Arial" w:cs="Arial"/>
        </w:rPr>
        <w:t>.</w:t>
      </w:r>
    </w:p>
    <w:p w14:paraId="6BA73F79" w14:textId="77777777" w:rsidR="00F834A3" w:rsidRDefault="00F834A3" w:rsidP="00F976C3">
      <w:pPr>
        <w:spacing w:after="0" w:line="240" w:lineRule="auto"/>
        <w:rPr>
          <w:rFonts w:ascii="Arial" w:hAnsi="Arial" w:cs="Arial"/>
          <w:b/>
          <w:bCs/>
        </w:rPr>
      </w:pPr>
    </w:p>
    <w:p w14:paraId="70C2A5D0" w14:textId="5F48AAAA" w:rsidR="007625C8" w:rsidRDefault="00F834A3" w:rsidP="00DB45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poz. 1.3.2.3 w zadaniu p.n. „Przebudowa </w:t>
      </w:r>
      <w:r w:rsidR="00B574F9">
        <w:rPr>
          <w:rFonts w:ascii="Arial" w:hAnsi="Arial" w:cs="Arial"/>
        </w:rPr>
        <w:t>d</w:t>
      </w:r>
      <w:r>
        <w:rPr>
          <w:rFonts w:ascii="Arial" w:hAnsi="Arial" w:cs="Arial"/>
        </w:rPr>
        <w:t>róg gminnych na terenie gminy Potworów – Poprawa jakości życia</w:t>
      </w:r>
      <w:r w:rsidRPr="00B574F9">
        <w:rPr>
          <w:rFonts w:ascii="Arial" w:hAnsi="Arial" w:cs="Arial"/>
        </w:rPr>
        <w:t>”</w:t>
      </w:r>
      <w:r w:rsidR="00B574F9" w:rsidRPr="00B574F9">
        <w:rPr>
          <w:rFonts w:ascii="Arial" w:hAnsi="Arial" w:cs="Arial"/>
        </w:rPr>
        <w:t xml:space="preserve"> </w:t>
      </w:r>
      <w:r w:rsidR="00DB45BB">
        <w:rPr>
          <w:rFonts w:ascii="Arial" w:hAnsi="Arial" w:cs="Arial"/>
        </w:rPr>
        <w:t>z</w:t>
      </w:r>
      <w:r w:rsidR="00B574F9" w:rsidRPr="00B574F9">
        <w:rPr>
          <w:rFonts w:ascii="Arial" w:hAnsi="Arial" w:cs="Arial"/>
        </w:rPr>
        <w:t>większono limit wydatków na rok 2025 o kwotę 0,46 zł.</w:t>
      </w:r>
    </w:p>
    <w:p w14:paraId="06A4741D" w14:textId="77777777" w:rsidR="00DB45BB" w:rsidRPr="00DB45BB" w:rsidRDefault="00DB45BB" w:rsidP="00DB45BB">
      <w:pPr>
        <w:spacing w:after="0" w:line="240" w:lineRule="auto"/>
        <w:rPr>
          <w:rFonts w:ascii="Arial" w:hAnsi="Arial" w:cs="Arial"/>
        </w:rPr>
      </w:pPr>
    </w:p>
    <w:p w14:paraId="08B71C4F" w14:textId="11FFB850" w:rsidR="00670221" w:rsidRPr="009C3400" w:rsidRDefault="00670221" w:rsidP="006D10F8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W wyniku wprowadzonych zmian wynik finansowy</w:t>
      </w:r>
      <w:r w:rsidR="006D10F8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nie</w:t>
      </w: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uległ</w:t>
      </w:r>
      <w:r w:rsidR="006D10F8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zmianie.</w:t>
      </w:r>
      <w:r w:rsidRPr="009C34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</w:p>
    <w:p w14:paraId="656B1E94" w14:textId="77777777" w:rsidR="00D6392F" w:rsidRPr="00D6392F" w:rsidRDefault="00D6392F" w:rsidP="00D6392F">
      <w:pPr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ar-SA"/>
          <w14:ligatures w14:val="none"/>
        </w:rPr>
      </w:pPr>
    </w:p>
    <w:sectPr w:rsidR="00D6392F" w:rsidRPr="00D6392F" w:rsidSect="007C00D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C3"/>
    <w:rsid w:val="000248D0"/>
    <w:rsid w:val="0005149F"/>
    <w:rsid w:val="00093090"/>
    <w:rsid w:val="000D4089"/>
    <w:rsid w:val="000D4970"/>
    <w:rsid w:val="00105FC3"/>
    <w:rsid w:val="00132D25"/>
    <w:rsid w:val="00154F8B"/>
    <w:rsid w:val="001962E8"/>
    <w:rsid w:val="0020707C"/>
    <w:rsid w:val="00225687"/>
    <w:rsid w:val="002263CE"/>
    <w:rsid w:val="00342635"/>
    <w:rsid w:val="003967F0"/>
    <w:rsid w:val="0046744C"/>
    <w:rsid w:val="004B7826"/>
    <w:rsid w:val="00521006"/>
    <w:rsid w:val="00522C2B"/>
    <w:rsid w:val="00670221"/>
    <w:rsid w:val="006B1C5D"/>
    <w:rsid w:val="006C1263"/>
    <w:rsid w:val="006D10F8"/>
    <w:rsid w:val="00726776"/>
    <w:rsid w:val="007625C8"/>
    <w:rsid w:val="00771431"/>
    <w:rsid w:val="007736D7"/>
    <w:rsid w:val="007B3AE4"/>
    <w:rsid w:val="007B6540"/>
    <w:rsid w:val="007C00D0"/>
    <w:rsid w:val="008C1A19"/>
    <w:rsid w:val="008E0857"/>
    <w:rsid w:val="009051DC"/>
    <w:rsid w:val="00A645ED"/>
    <w:rsid w:val="00A70077"/>
    <w:rsid w:val="00B0685F"/>
    <w:rsid w:val="00B375D1"/>
    <w:rsid w:val="00B52BBA"/>
    <w:rsid w:val="00B574F9"/>
    <w:rsid w:val="00CB5160"/>
    <w:rsid w:val="00D6392F"/>
    <w:rsid w:val="00D80746"/>
    <w:rsid w:val="00D83416"/>
    <w:rsid w:val="00DB45BB"/>
    <w:rsid w:val="00DC3908"/>
    <w:rsid w:val="00E03B99"/>
    <w:rsid w:val="00E16C38"/>
    <w:rsid w:val="00E810DC"/>
    <w:rsid w:val="00EC7028"/>
    <w:rsid w:val="00ED765C"/>
    <w:rsid w:val="00F555FF"/>
    <w:rsid w:val="00F834A3"/>
    <w:rsid w:val="00F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C58B"/>
  <w15:chartTrackingRefBased/>
  <w15:docId w15:val="{ABF7A16B-F81A-4D19-A4F4-A13CAC7C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F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F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F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F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F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F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F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F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F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F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4</cp:revision>
  <cp:lastPrinted>2025-09-18T07:21:00Z</cp:lastPrinted>
  <dcterms:created xsi:type="dcterms:W3CDTF">2025-09-16T12:44:00Z</dcterms:created>
  <dcterms:modified xsi:type="dcterms:W3CDTF">2025-09-18T07:21:00Z</dcterms:modified>
</cp:coreProperties>
</file>