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E663" w14:textId="20A1A494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  <w:b/>
          <w:bCs/>
        </w:rPr>
        <w:t>INFORMACJA</w:t>
      </w:r>
    </w:p>
    <w:p w14:paraId="6992442C" w14:textId="581CFF95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  <w:b/>
          <w:bCs/>
        </w:rPr>
        <w:t>W SPRAWIE WPISU DO REJESTRU DZIAŁALNOŚCI REGULOWANEJ PRZEDSIĘBIORCÓW PROWADZĄCYCH DZIAŁALNOŚĆ W ZAKRESIE ODBIERANIA ODPADÓW KOMUNALNYCH OD WŁAŚCICIELI NIERUCHOMOŚCI Z TERENU GMINY</w:t>
      </w:r>
      <w:r w:rsidRPr="001C0AE7">
        <w:rPr>
          <w:rFonts w:ascii="Arial" w:hAnsi="Arial" w:cs="Arial"/>
          <w:b/>
          <w:bCs/>
        </w:rPr>
        <w:t xml:space="preserve"> POTWORÓW</w:t>
      </w:r>
    </w:p>
    <w:p w14:paraId="2B4E2E84" w14:textId="779EC26A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 xml:space="preserve">Zgodnie z ustawą o utrzymaniu czystości i porządku w gminach, przedsiębiorca zamierzający prowadzić działalność w zakresie odbierania odpadów komunalnych od właścicieli nieruchomości na terenie gminy </w:t>
      </w:r>
      <w:r w:rsidRPr="001C0AE7">
        <w:rPr>
          <w:rFonts w:ascii="Arial" w:hAnsi="Arial" w:cs="Arial"/>
        </w:rPr>
        <w:t>Potworów</w:t>
      </w:r>
      <w:r w:rsidRPr="00A235A6">
        <w:rPr>
          <w:rFonts w:ascii="Arial" w:hAnsi="Arial" w:cs="Arial"/>
        </w:rPr>
        <w:t xml:space="preserve"> </w:t>
      </w:r>
      <w:r w:rsidRPr="00A235A6">
        <w:rPr>
          <w:rFonts w:ascii="Arial" w:hAnsi="Arial" w:cs="Arial"/>
          <w:b/>
          <w:bCs/>
        </w:rPr>
        <w:t>jest obowiązany do uzyskania wpisu do rejestru działalności regulowanej</w:t>
      </w:r>
      <w:r w:rsidRPr="00A235A6">
        <w:rPr>
          <w:rFonts w:ascii="Arial" w:hAnsi="Arial" w:cs="Arial"/>
        </w:rPr>
        <w:t xml:space="preserve">, prowadzonego przez Wójta Gminy </w:t>
      </w:r>
      <w:r w:rsidRPr="001C0AE7">
        <w:rPr>
          <w:rFonts w:ascii="Arial" w:hAnsi="Arial" w:cs="Arial"/>
        </w:rPr>
        <w:t>Potworów</w:t>
      </w:r>
    </w:p>
    <w:p w14:paraId="715B5252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  <w:b/>
          <w:bCs/>
        </w:rPr>
        <w:t>Wpisu do rejestru oraz zmiany wpisu w rejestrze dokonuje się na pisemny wniosek przedsiębiorcy.</w:t>
      </w:r>
    </w:p>
    <w:p w14:paraId="577201DC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  <w:b/>
          <w:bCs/>
        </w:rPr>
        <w:t>Wniosek powinien zawierać:</w:t>
      </w:r>
    </w:p>
    <w:p w14:paraId="4BBE2851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- firmę, oznaczenie siedziby i adres albo imię, nazwisko i adres przedsiębiorcy,</w:t>
      </w:r>
    </w:p>
    <w:p w14:paraId="591D8BA2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- numer identyfikacji podatkowej NIP,</w:t>
      </w:r>
    </w:p>
    <w:p w14:paraId="5D82A861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- numer identyfikacyjny REGON, o ile przedsiębiorca taki numer posiada,</w:t>
      </w:r>
    </w:p>
    <w:p w14:paraId="78828BF8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- określenie rodzaju odbieranych odpadów komunalnych.</w:t>
      </w:r>
    </w:p>
    <w:p w14:paraId="4340972A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 </w:t>
      </w:r>
    </w:p>
    <w:p w14:paraId="1FF3F9A8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  <w:b/>
          <w:bCs/>
        </w:rPr>
        <w:t>Do wniosku o wpis do rejestru działalności regulowanej dołącza się:</w:t>
      </w:r>
    </w:p>
    <w:p w14:paraId="6DBD5BE0" w14:textId="77777777" w:rsidR="00A235A6" w:rsidRPr="00A235A6" w:rsidRDefault="00A235A6" w:rsidP="001C0AE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oświadczenie o spełnieniu warunków wymaganych do wykonywania działalności w zakresie odbierania odpadów komunalnych od właścicieli nieruchomości,</w:t>
      </w:r>
    </w:p>
    <w:p w14:paraId="147A82E9" w14:textId="77777777" w:rsidR="00A235A6" w:rsidRPr="00A235A6" w:rsidRDefault="00A235A6" w:rsidP="001C0AE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dowód uiszczenia opłaty skarbowej.</w:t>
      </w:r>
    </w:p>
    <w:p w14:paraId="3AFCD2BA" w14:textId="38210280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Wniosek można złożyć listownie lub osobiście w Urzędzie Gminy</w:t>
      </w:r>
      <w:r w:rsidRPr="001C0AE7">
        <w:rPr>
          <w:rFonts w:ascii="Arial" w:hAnsi="Arial" w:cs="Arial"/>
        </w:rPr>
        <w:t xml:space="preserve"> Potworów, </w:t>
      </w:r>
      <w:r w:rsidR="001C0AE7">
        <w:rPr>
          <w:rFonts w:ascii="Arial" w:hAnsi="Arial" w:cs="Arial"/>
        </w:rPr>
        <w:br/>
      </w:r>
      <w:r w:rsidRPr="001C0AE7">
        <w:rPr>
          <w:rFonts w:ascii="Arial" w:hAnsi="Arial" w:cs="Arial"/>
        </w:rPr>
        <w:t>ul. Radomska 2A, 26-414 Potworów</w:t>
      </w:r>
      <w:r w:rsidRPr="00A235A6">
        <w:rPr>
          <w:rFonts w:ascii="Arial" w:hAnsi="Arial" w:cs="Arial"/>
        </w:rPr>
        <w:t>.</w:t>
      </w:r>
    </w:p>
    <w:p w14:paraId="102CF840" w14:textId="49E1745E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  <w:b/>
          <w:bCs/>
        </w:rPr>
        <w:t>Wójt Gminy</w:t>
      </w:r>
      <w:r w:rsidRPr="001C0AE7">
        <w:rPr>
          <w:rFonts w:ascii="Arial" w:hAnsi="Arial" w:cs="Arial"/>
          <w:b/>
          <w:bCs/>
        </w:rPr>
        <w:t xml:space="preserve"> Potworów</w:t>
      </w:r>
      <w:r w:rsidRPr="00A235A6">
        <w:rPr>
          <w:rFonts w:ascii="Arial" w:hAnsi="Arial" w:cs="Arial"/>
          <w:b/>
          <w:bCs/>
        </w:rPr>
        <w:t xml:space="preserve"> dokonując wpisu do rejestru nadaje przedsiębiorcy numer rejestrowy.</w:t>
      </w:r>
    </w:p>
    <w:p w14:paraId="283C5816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  <w:b/>
          <w:bCs/>
        </w:rPr>
        <w:t>Podmiot odbierający odpady komunalne od właścicieli nieruchomości jest obowiązany do spełnienia następujących wymagań:</w:t>
      </w:r>
    </w:p>
    <w:p w14:paraId="2E0C1D9C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1) posiadania wyposażenia umożliwiającego odbieranie odpadów komunalnych od właścicieli nieruchomości oraz zapewnienia jego odpowiedniego stanu technicznego;</w:t>
      </w:r>
    </w:p>
    <w:p w14:paraId="21D8A671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2) utrzymania odpowiedniego stanu sanitarnego pojazdów i urządzeń do odbierania odpadów komunalnych od właścicieli nieruchomości;</w:t>
      </w:r>
    </w:p>
    <w:p w14:paraId="0F75FC72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lastRenderedPageBreak/>
        <w:t>3) spełnienia wymagań technicznych dotyczących wyposażenia pojazdów do odbierania odpadów komunalnych od właścicieli nieruchomości;</w:t>
      </w:r>
    </w:p>
    <w:p w14:paraId="3C624827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 xml:space="preserve">4) zapewnienia odpowiedniego usytuowania i wyposażenia bazy </w:t>
      </w:r>
      <w:proofErr w:type="spellStart"/>
      <w:r w:rsidRPr="00A235A6">
        <w:rPr>
          <w:rFonts w:ascii="Arial" w:hAnsi="Arial" w:cs="Arial"/>
        </w:rPr>
        <w:t>magazynowo-transportowej</w:t>
      </w:r>
      <w:proofErr w:type="spellEnd"/>
      <w:r w:rsidRPr="00A235A6">
        <w:rPr>
          <w:rFonts w:ascii="Arial" w:hAnsi="Arial" w:cs="Arial"/>
        </w:rPr>
        <w:t>.</w:t>
      </w:r>
    </w:p>
    <w:p w14:paraId="2176D67D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  <w:b/>
          <w:bCs/>
        </w:rPr>
        <w:t>Czas załatwienia sprawy:</w:t>
      </w:r>
    </w:p>
    <w:p w14:paraId="670F367A" w14:textId="77777777" w:rsidR="00A235A6" w:rsidRPr="00A235A6" w:rsidRDefault="00A235A6" w:rsidP="001C0AE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Organ prowadzący rejestr działalności regulowanej jest obowiązany dokonać wpisu przedsiębiorcy do tego rejestru w terminie 7 dni od dnia wpływu do tego organu wniosku o wpis wraz z oświadczeniem o spełnieniu warunków wymaganych do wykonywania działalności gospodarczej, dla której rejestr jest prowadzony.</w:t>
      </w:r>
    </w:p>
    <w:p w14:paraId="4DA9C195" w14:textId="77777777" w:rsidR="00A235A6" w:rsidRPr="00A235A6" w:rsidRDefault="00A235A6" w:rsidP="001C0AE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Jeżeli organ prowadzący rejestr działalności regulowanej nie dokona wpisu w terminie, o którym mowa w ust. 1, a od dnia wpływu wniosku do tego organu upłynęło 14 dni, przedsiębiorca może rozpocząć działalność. Nie dotyczy to przypadku, gdy organ wezwał przedsiębiorcę do uzupełnienia wniosku o wpis nie później niż przed upływem 7 dni od dnia jego otrzymania. W takiej sytuacji termin, o którym mowa w zdaniu pierwszym, biegnie odpowiednio od dnia wpływu uzupełnienia wniosku o wpis.</w:t>
      </w:r>
    </w:p>
    <w:p w14:paraId="0474541D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  <w:b/>
          <w:bCs/>
        </w:rPr>
        <w:t>Opłaty</w:t>
      </w:r>
    </w:p>
    <w:p w14:paraId="7DCB8DFC" w14:textId="0278B78F" w:rsidR="00A235A6" w:rsidRPr="00A235A6" w:rsidRDefault="00A235A6" w:rsidP="001C0AE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235A6">
        <w:rPr>
          <w:rFonts w:ascii="Arial" w:hAnsi="Arial" w:cs="Arial"/>
          <w:b/>
          <w:bCs/>
        </w:rPr>
        <w:t>50,00 zł</w:t>
      </w:r>
      <w:r w:rsidRPr="00A235A6">
        <w:rPr>
          <w:rFonts w:ascii="Arial" w:hAnsi="Arial" w:cs="Arial"/>
        </w:rPr>
        <w:t xml:space="preserve"> - za wpis do rejestru działalności regulowanej stosownie do Załącznika części I ust. 36 pkt 9a do ustawy z dnia 16 listopada 2006 r. o opłacie skarbowej (</w:t>
      </w:r>
      <w:r w:rsidR="00140A2C" w:rsidRPr="001C0AE7">
        <w:rPr>
          <w:rFonts w:ascii="Arial" w:hAnsi="Arial" w:cs="Arial"/>
        </w:rPr>
        <w:t xml:space="preserve">j.t </w:t>
      </w:r>
      <w:r w:rsidRPr="00A235A6">
        <w:rPr>
          <w:rFonts w:ascii="Arial" w:hAnsi="Arial" w:cs="Arial"/>
        </w:rPr>
        <w:t>Dz. U. z 20</w:t>
      </w:r>
      <w:r w:rsidRPr="001C0AE7">
        <w:rPr>
          <w:rFonts w:ascii="Arial" w:hAnsi="Arial" w:cs="Arial"/>
        </w:rPr>
        <w:t>23</w:t>
      </w:r>
      <w:r w:rsidRPr="00A235A6">
        <w:rPr>
          <w:rFonts w:ascii="Arial" w:hAnsi="Arial" w:cs="Arial"/>
        </w:rPr>
        <w:t xml:space="preserve"> r.</w:t>
      </w:r>
      <w:r w:rsidRPr="001C0AE7">
        <w:rPr>
          <w:rFonts w:ascii="Arial" w:hAnsi="Arial" w:cs="Arial"/>
        </w:rPr>
        <w:t xml:space="preserve"> </w:t>
      </w:r>
      <w:r w:rsidRPr="00A235A6">
        <w:rPr>
          <w:rFonts w:ascii="Arial" w:hAnsi="Arial" w:cs="Arial"/>
        </w:rPr>
        <w:t xml:space="preserve"> poz. </w:t>
      </w:r>
      <w:r w:rsidRPr="001C0AE7">
        <w:rPr>
          <w:rFonts w:ascii="Arial" w:hAnsi="Arial" w:cs="Arial"/>
        </w:rPr>
        <w:t>2111</w:t>
      </w:r>
      <w:r w:rsidRPr="00A235A6">
        <w:rPr>
          <w:rFonts w:ascii="Arial" w:hAnsi="Arial" w:cs="Arial"/>
        </w:rPr>
        <w:t xml:space="preserve"> z </w:t>
      </w:r>
      <w:proofErr w:type="spellStart"/>
      <w:r w:rsidRPr="00A235A6">
        <w:rPr>
          <w:rFonts w:ascii="Arial" w:hAnsi="Arial" w:cs="Arial"/>
        </w:rPr>
        <w:t>późn</w:t>
      </w:r>
      <w:proofErr w:type="spellEnd"/>
      <w:r w:rsidRPr="00A235A6">
        <w:rPr>
          <w:rFonts w:ascii="Arial" w:hAnsi="Arial" w:cs="Arial"/>
        </w:rPr>
        <w:t>. zm.),</w:t>
      </w:r>
    </w:p>
    <w:p w14:paraId="0512F842" w14:textId="48AFCB8F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 xml:space="preserve">Przedsiębiorcy, którzy w dniu 1 stycznia 2012 r. posiadają zezwolenie na odbieranie odpadów komunalnych od właścicieli nieruchomości na terenie gminy </w:t>
      </w:r>
      <w:r w:rsidRPr="001C0AE7">
        <w:rPr>
          <w:rFonts w:ascii="Arial" w:hAnsi="Arial" w:cs="Arial"/>
        </w:rPr>
        <w:t>Potworów</w:t>
      </w:r>
      <w:r w:rsidRPr="00A235A6">
        <w:rPr>
          <w:rFonts w:ascii="Arial" w:hAnsi="Arial" w:cs="Arial"/>
        </w:rPr>
        <w:t>, są zwolnieni z wnoszenia opłaty skarbowej za wpis do rejestru działalności regulowanej, zgodnie z art. 14 ust. 2 ustawy z dnia 1 lipca 2011 roku o zmianie ustawy o utrzymaniu czystości i porządku w gminach oraz niektórych innych ustaw (</w:t>
      </w:r>
      <w:r w:rsidR="00140A2C" w:rsidRPr="001C0AE7">
        <w:rPr>
          <w:rFonts w:ascii="Arial" w:hAnsi="Arial" w:cs="Arial"/>
        </w:rPr>
        <w:t xml:space="preserve">j.t. </w:t>
      </w:r>
      <w:r w:rsidRPr="00A235A6">
        <w:rPr>
          <w:rFonts w:ascii="Arial" w:hAnsi="Arial" w:cs="Arial"/>
        </w:rPr>
        <w:t>Dz. U z 2011 r. Nr 152, poz. 897, z </w:t>
      </w:r>
      <w:proofErr w:type="spellStart"/>
      <w:r w:rsidRPr="00A235A6">
        <w:rPr>
          <w:rFonts w:ascii="Arial" w:hAnsi="Arial" w:cs="Arial"/>
        </w:rPr>
        <w:t>późn</w:t>
      </w:r>
      <w:proofErr w:type="spellEnd"/>
      <w:r w:rsidRPr="00A235A6">
        <w:rPr>
          <w:rFonts w:ascii="Arial" w:hAnsi="Arial" w:cs="Arial"/>
        </w:rPr>
        <w:t>. zm.),</w:t>
      </w:r>
    </w:p>
    <w:p w14:paraId="43CAAB42" w14:textId="6569AC29" w:rsidR="00A235A6" w:rsidRPr="00A235A6" w:rsidRDefault="00A235A6" w:rsidP="001C0AE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235A6">
        <w:rPr>
          <w:rFonts w:ascii="Arial" w:hAnsi="Arial" w:cs="Arial"/>
          <w:b/>
          <w:bCs/>
        </w:rPr>
        <w:t>25 zł</w:t>
      </w:r>
      <w:r w:rsidRPr="00A235A6">
        <w:rPr>
          <w:rFonts w:ascii="Arial" w:hAnsi="Arial" w:cs="Arial"/>
        </w:rPr>
        <w:t xml:space="preserve"> (tj. 50 % stawki określonej od wpisu</w:t>
      </w:r>
      <w:proofErr w:type="gramStart"/>
      <w:r w:rsidRPr="00A235A6">
        <w:rPr>
          <w:rFonts w:ascii="Arial" w:hAnsi="Arial" w:cs="Arial"/>
        </w:rPr>
        <w:t>),-</w:t>
      </w:r>
      <w:proofErr w:type="gramEnd"/>
      <w:r w:rsidRPr="00A235A6">
        <w:rPr>
          <w:rFonts w:ascii="Arial" w:hAnsi="Arial" w:cs="Arial"/>
        </w:rPr>
        <w:t xml:space="preserve"> za zmianę wpisu do rejestru działalności regulowanej, dotyczącej rozszerzenia zakresu działalności objętej wpisem stosownie do Załącznika części I ust. 37 pkt 1 do ustawy z dnia </w:t>
      </w:r>
      <w:r w:rsidR="001C0AE7">
        <w:rPr>
          <w:rFonts w:ascii="Arial" w:hAnsi="Arial" w:cs="Arial"/>
        </w:rPr>
        <w:br/>
      </w:r>
      <w:r w:rsidRPr="00A235A6">
        <w:rPr>
          <w:rFonts w:ascii="Arial" w:hAnsi="Arial" w:cs="Arial"/>
        </w:rPr>
        <w:t>16 listopada 2006 r. o opłacie skarbowej (</w:t>
      </w:r>
      <w:r w:rsidR="00140A2C" w:rsidRPr="001C0AE7">
        <w:rPr>
          <w:rFonts w:ascii="Arial" w:hAnsi="Arial" w:cs="Arial"/>
        </w:rPr>
        <w:t xml:space="preserve">j.t. </w:t>
      </w:r>
      <w:r w:rsidRPr="00A235A6">
        <w:rPr>
          <w:rFonts w:ascii="Arial" w:hAnsi="Arial" w:cs="Arial"/>
        </w:rPr>
        <w:t>Dz. U. z 20</w:t>
      </w:r>
      <w:r w:rsidR="00140A2C" w:rsidRPr="001C0AE7">
        <w:rPr>
          <w:rFonts w:ascii="Arial" w:hAnsi="Arial" w:cs="Arial"/>
        </w:rPr>
        <w:t>23</w:t>
      </w:r>
      <w:r w:rsidRPr="00A235A6">
        <w:rPr>
          <w:rFonts w:ascii="Arial" w:hAnsi="Arial" w:cs="Arial"/>
        </w:rPr>
        <w:t xml:space="preserve"> r. poz. </w:t>
      </w:r>
      <w:r w:rsidR="00140A2C" w:rsidRPr="001C0AE7">
        <w:rPr>
          <w:rFonts w:ascii="Arial" w:hAnsi="Arial" w:cs="Arial"/>
        </w:rPr>
        <w:t>2111</w:t>
      </w:r>
      <w:r w:rsidRPr="00A235A6">
        <w:rPr>
          <w:rFonts w:ascii="Arial" w:hAnsi="Arial" w:cs="Arial"/>
        </w:rPr>
        <w:t xml:space="preserve"> z </w:t>
      </w:r>
      <w:proofErr w:type="spellStart"/>
      <w:r w:rsidRPr="00A235A6">
        <w:rPr>
          <w:rFonts w:ascii="Arial" w:hAnsi="Arial" w:cs="Arial"/>
        </w:rPr>
        <w:t>późn</w:t>
      </w:r>
      <w:proofErr w:type="spellEnd"/>
      <w:r w:rsidRPr="00A235A6">
        <w:rPr>
          <w:rFonts w:ascii="Arial" w:hAnsi="Arial" w:cs="Arial"/>
        </w:rPr>
        <w:t>. zm.),</w:t>
      </w:r>
    </w:p>
    <w:p w14:paraId="5118CE0E" w14:textId="77777777" w:rsidR="00A235A6" w:rsidRPr="00A235A6" w:rsidRDefault="00A235A6" w:rsidP="001C0AE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235A6">
        <w:rPr>
          <w:rFonts w:ascii="Arial" w:hAnsi="Arial" w:cs="Arial"/>
          <w:b/>
          <w:bCs/>
        </w:rPr>
        <w:t>17 zł -</w:t>
      </w:r>
      <w:r w:rsidRPr="00A235A6">
        <w:rPr>
          <w:rFonts w:ascii="Arial" w:hAnsi="Arial" w:cs="Arial"/>
        </w:rPr>
        <w:t>za złożenie dokumentu stwierdzającego udzielenie pełnomocnictwa lub prokury oraz jego odpis, wypis lub kopia – od każdego stosunku pełnomocnictwa (prokury),</w:t>
      </w:r>
    </w:p>
    <w:p w14:paraId="3FA5C913" w14:textId="77777777" w:rsidR="00A235A6" w:rsidRPr="00A235A6" w:rsidRDefault="00A235A6" w:rsidP="001C0AE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Opłata skarbowa podlega zwrotowi, jeżeli mimo zapłacenia opłaty nie dokonano wpisu do rejestru działalności regulowanej. Zwrot opłaty skarbowej następuje na pisemny wniosek.</w:t>
      </w:r>
    </w:p>
    <w:p w14:paraId="561FBD83" w14:textId="77777777" w:rsidR="00A235A6" w:rsidRPr="00A235A6" w:rsidRDefault="00A235A6" w:rsidP="001C0AE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lastRenderedPageBreak/>
        <w:t>Zwolnione z opłaty skarbowej są:</w:t>
      </w:r>
    </w:p>
    <w:p w14:paraId="1AB61BBD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- jednostki budżetowe,</w:t>
      </w:r>
    </w:p>
    <w:p w14:paraId="5752F0A2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- jednostki samorządu terytorialnego,</w:t>
      </w:r>
    </w:p>
    <w:p w14:paraId="23E661ED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- organizacje pożytku publicznego, jeżeli składają wniosek o dokonanie czynności urzędowej wyłącznie w związku z nieodpłatną działalnością pożytku publicznego w rozumieniu przepisów o działalności pożytku publicznego i wolontariacie,</w:t>
      </w:r>
    </w:p>
    <w:p w14:paraId="58478A3A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>- osoby, które składając wniosek o dokonanie czynności urzędowej, albo składając dokument stwierdzający udzielenie pełnomocnictwa lub prokury, albo jego odpis, wypis lub kopię przedstawią zaświadczenie o korzystaniu ze świadczeń pomocy społecznej z powodu ubóstwa.</w:t>
      </w:r>
    </w:p>
    <w:p w14:paraId="4B8EB7B3" w14:textId="0689426A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</w:rPr>
        <w:t xml:space="preserve">Opłaty można uiszczać dokonując przelewu na konto Urzędu, na rachunek nr </w:t>
      </w:r>
      <w:r w:rsidR="00140A2C" w:rsidRPr="001C0AE7">
        <w:rPr>
          <w:rFonts w:ascii="Arial" w:hAnsi="Arial" w:cs="Arial"/>
          <w:b/>
          <w:bCs/>
        </w:rPr>
        <w:t>67 9145 1037 1003 9066 2000 0001</w:t>
      </w:r>
      <w:r w:rsidR="00140A2C" w:rsidRPr="001C0AE7">
        <w:rPr>
          <w:rFonts w:ascii="Arial" w:hAnsi="Arial" w:cs="Arial"/>
        </w:rPr>
        <w:t xml:space="preserve"> </w:t>
      </w:r>
      <w:r w:rsidRPr="00A235A6">
        <w:rPr>
          <w:rFonts w:ascii="Arial" w:hAnsi="Arial" w:cs="Arial"/>
        </w:rPr>
        <w:t xml:space="preserve">(tytuł wpłaty: „Opłata za wpis do rejestru działalności regulowanej prowadzonej przez Wójta Gminy </w:t>
      </w:r>
      <w:r w:rsidR="00140A2C" w:rsidRPr="001C0AE7">
        <w:rPr>
          <w:rFonts w:ascii="Arial" w:hAnsi="Arial" w:cs="Arial"/>
        </w:rPr>
        <w:t>Potworów</w:t>
      </w:r>
      <w:r w:rsidRPr="00A235A6">
        <w:rPr>
          <w:rFonts w:ascii="Arial" w:hAnsi="Arial" w:cs="Arial"/>
        </w:rPr>
        <w:t xml:space="preserve">”, „Opłata za zmianę wpisu do rejestru działalności regulowanej prowadzonej przez Wójta Gminy </w:t>
      </w:r>
      <w:r w:rsidR="00140A2C" w:rsidRPr="001C0AE7">
        <w:rPr>
          <w:rFonts w:ascii="Arial" w:hAnsi="Arial" w:cs="Arial"/>
        </w:rPr>
        <w:t>Potworów</w:t>
      </w:r>
      <w:r w:rsidRPr="00A235A6">
        <w:rPr>
          <w:rFonts w:ascii="Arial" w:hAnsi="Arial" w:cs="Arial"/>
        </w:rPr>
        <w:t>”)</w:t>
      </w:r>
      <w:r w:rsidR="00140A2C" w:rsidRPr="001C0AE7">
        <w:rPr>
          <w:rFonts w:ascii="Arial" w:hAnsi="Arial" w:cs="Arial"/>
        </w:rPr>
        <w:t>, bądź w dokonując wpłaty w banku</w:t>
      </w:r>
      <w:r w:rsidRPr="00A235A6">
        <w:rPr>
          <w:rFonts w:ascii="Arial" w:hAnsi="Arial" w:cs="Arial"/>
        </w:rPr>
        <w:t>.</w:t>
      </w:r>
      <w:r w:rsidR="00140A2C" w:rsidRPr="001C0AE7">
        <w:rPr>
          <w:rFonts w:ascii="Arial" w:hAnsi="Arial" w:cs="Arial"/>
        </w:rPr>
        <w:t xml:space="preserve"> </w:t>
      </w:r>
    </w:p>
    <w:p w14:paraId="3D2A25B2" w14:textId="77777777" w:rsidR="00A235A6" w:rsidRPr="00A235A6" w:rsidRDefault="00A235A6" w:rsidP="001C0AE7">
      <w:pPr>
        <w:jc w:val="both"/>
        <w:rPr>
          <w:rFonts w:ascii="Arial" w:hAnsi="Arial" w:cs="Arial"/>
        </w:rPr>
      </w:pPr>
      <w:r w:rsidRPr="00A235A6">
        <w:rPr>
          <w:rFonts w:ascii="Arial" w:hAnsi="Arial" w:cs="Arial"/>
          <w:b/>
          <w:bCs/>
        </w:rPr>
        <w:t>Podmiot wpisany do rejestru jest zobowiązany do informowania organu prowadzącego rejestr o wszelkich zmianach danych wskazanych we wniosku lub dokumentach do niego dołączonych, w terminie 14 dni od zaistnienia zmian.</w:t>
      </w:r>
    </w:p>
    <w:p w14:paraId="77EA9270" w14:textId="77777777" w:rsidR="00A235A6" w:rsidRPr="001C0AE7" w:rsidRDefault="00A235A6" w:rsidP="001C0AE7">
      <w:pPr>
        <w:jc w:val="both"/>
        <w:rPr>
          <w:rFonts w:ascii="Arial" w:hAnsi="Arial" w:cs="Arial"/>
        </w:rPr>
      </w:pPr>
    </w:p>
    <w:sectPr w:rsidR="00A235A6" w:rsidRPr="001C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5EFB"/>
    <w:multiLevelType w:val="multilevel"/>
    <w:tmpl w:val="09BE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638B7"/>
    <w:multiLevelType w:val="multilevel"/>
    <w:tmpl w:val="27DA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83EA2"/>
    <w:multiLevelType w:val="multilevel"/>
    <w:tmpl w:val="1AEC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05E4D"/>
    <w:multiLevelType w:val="multilevel"/>
    <w:tmpl w:val="174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C40C7"/>
    <w:multiLevelType w:val="multilevel"/>
    <w:tmpl w:val="C1DA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89246">
    <w:abstractNumId w:val="4"/>
  </w:num>
  <w:num w:numId="2" w16cid:durableId="1710718662">
    <w:abstractNumId w:val="1"/>
  </w:num>
  <w:num w:numId="3" w16cid:durableId="1999964574">
    <w:abstractNumId w:val="3"/>
  </w:num>
  <w:num w:numId="4" w16cid:durableId="882716086">
    <w:abstractNumId w:val="0"/>
  </w:num>
  <w:num w:numId="5" w16cid:durableId="39100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A6"/>
    <w:rsid w:val="00140A2C"/>
    <w:rsid w:val="001C0AE7"/>
    <w:rsid w:val="00861D08"/>
    <w:rsid w:val="00A2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AA20"/>
  <w15:chartTrackingRefBased/>
  <w15:docId w15:val="{7DDF397C-1125-4136-B8CA-19F5FC89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3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3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35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3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35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3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3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3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3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3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3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35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35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35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35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35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35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35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3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3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3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3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35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35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5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5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Turek</dc:creator>
  <cp:keywords/>
  <dc:description/>
  <cp:lastModifiedBy>Patrycja Turek</cp:lastModifiedBy>
  <cp:revision>1</cp:revision>
  <dcterms:created xsi:type="dcterms:W3CDTF">2025-08-29T07:57:00Z</dcterms:created>
  <dcterms:modified xsi:type="dcterms:W3CDTF">2025-08-29T08:23:00Z</dcterms:modified>
</cp:coreProperties>
</file>