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979E" w14:textId="19FDF399" w:rsidR="007736D7" w:rsidRPr="00412BA1" w:rsidRDefault="00B67268" w:rsidP="001E1E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2BA1">
        <w:rPr>
          <w:rFonts w:ascii="Arial" w:hAnsi="Arial" w:cs="Arial"/>
          <w:b/>
          <w:bCs/>
          <w:sz w:val="24"/>
          <w:szCs w:val="24"/>
        </w:rPr>
        <w:t xml:space="preserve">Uzasadnienie </w:t>
      </w:r>
      <w:r w:rsidR="00026712" w:rsidRPr="00412BA1">
        <w:rPr>
          <w:rFonts w:ascii="Arial" w:hAnsi="Arial" w:cs="Arial"/>
          <w:b/>
          <w:bCs/>
          <w:sz w:val="24"/>
          <w:szCs w:val="24"/>
        </w:rPr>
        <w:t xml:space="preserve">do Uchwały nr </w:t>
      </w:r>
      <w:r w:rsidR="00091876">
        <w:rPr>
          <w:rFonts w:ascii="Arial" w:hAnsi="Arial" w:cs="Arial"/>
          <w:b/>
          <w:bCs/>
          <w:sz w:val="24"/>
          <w:szCs w:val="24"/>
        </w:rPr>
        <w:t>XX.</w:t>
      </w:r>
      <w:r w:rsidR="001456D5">
        <w:rPr>
          <w:rFonts w:ascii="Arial" w:hAnsi="Arial" w:cs="Arial"/>
          <w:b/>
          <w:bCs/>
          <w:sz w:val="24"/>
          <w:szCs w:val="24"/>
        </w:rPr>
        <w:t>79</w:t>
      </w:r>
      <w:r w:rsidR="00412BA1">
        <w:rPr>
          <w:rFonts w:ascii="Arial" w:hAnsi="Arial" w:cs="Arial"/>
          <w:b/>
          <w:bCs/>
          <w:sz w:val="24"/>
          <w:szCs w:val="24"/>
        </w:rPr>
        <w:t>.2025</w:t>
      </w:r>
      <w:r w:rsidR="00026712" w:rsidRPr="00412BA1">
        <w:rPr>
          <w:rFonts w:ascii="Arial" w:hAnsi="Arial" w:cs="Arial"/>
          <w:b/>
          <w:bCs/>
          <w:sz w:val="24"/>
          <w:szCs w:val="24"/>
        </w:rPr>
        <w:t xml:space="preserve"> z dnia </w:t>
      </w:r>
      <w:r w:rsidR="001456D5">
        <w:rPr>
          <w:rFonts w:ascii="Arial" w:hAnsi="Arial" w:cs="Arial"/>
          <w:b/>
          <w:bCs/>
          <w:sz w:val="24"/>
          <w:szCs w:val="24"/>
        </w:rPr>
        <w:t>23</w:t>
      </w:r>
      <w:r w:rsidR="00026712" w:rsidRPr="00412BA1">
        <w:rPr>
          <w:rFonts w:ascii="Arial" w:hAnsi="Arial" w:cs="Arial"/>
          <w:b/>
          <w:bCs/>
          <w:sz w:val="24"/>
          <w:szCs w:val="24"/>
        </w:rPr>
        <w:t>.0</w:t>
      </w:r>
      <w:r w:rsidR="001456D5">
        <w:rPr>
          <w:rFonts w:ascii="Arial" w:hAnsi="Arial" w:cs="Arial"/>
          <w:b/>
          <w:bCs/>
          <w:sz w:val="24"/>
          <w:szCs w:val="24"/>
        </w:rPr>
        <w:t>5</w:t>
      </w:r>
      <w:r w:rsidR="00026712" w:rsidRPr="00412BA1">
        <w:rPr>
          <w:rFonts w:ascii="Arial" w:hAnsi="Arial" w:cs="Arial"/>
          <w:b/>
          <w:bCs/>
          <w:sz w:val="24"/>
          <w:szCs w:val="24"/>
        </w:rPr>
        <w:t>.2025r.</w:t>
      </w:r>
    </w:p>
    <w:p w14:paraId="04D45930" w14:textId="77777777" w:rsidR="00371586" w:rsidRDefault="00371586" w:rsidP="001E1E1A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C5A5B8F" w14:textId="21D9D72C" w:rsidR="00371586" w:rsidRPr="00371586" w:rsidRDefault="001456D5" w:rsidP="001E1E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Zmiany planu d</w:t>
      </w:r>
      <w:r w:rsidR="00371586" w:rsidRPr="00371586">
        <w:rPr>
          <w:rFonts w:ascii="Arial" w:hAnsi="Arial" w:cs="Arial"/>
          <w:b/>
          <w:bCs/>
          <w:sz w:val="24"/>
          <w:szCs w:val="24"/>
        </w:rPr>
        <w:t>ochod</w:t>
      </w:r>
      <w:r>
        <w:rPr>
          <w:rFonts w:ascii="Arial" w:hAnsi="Arial" w:cs="Arial"/>
          <w:b/>
          <w:bCs/>
          <w:sz w:val="24"/>
          <w:szCs w:val="24"/>
        </w:rPr>
        <w:t>ów nie wprowadza się.</w:t>
      </w:r>
    </w:p>
    <w:p w14:paraId="2B7FC717" w14:textId="433A82DF" w:rsidR="00371586" w:rsidRPr="007B65B1" w:rsidRDefault="00371586" w:rsidP="00AB63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310">
        <w:rPr>
          <w:rFonts w:ascii="Arial" w:hAnsi="Arial" w:cs="Arial"/>
          <w:sz w:val="24"/>
          <w:szCs w:val="24"/>
        </w:rPr>
        <w:t xml:space="preserve">Łączna kwota </w:t>
      </w:r>
      <w:r w:rsidR="001456D5">
        <w:rPr>
          <w:rFonts w:ascii="Arial" w:hAnsi="Arial" w:cs="Arial"/>
          <w:sz w:val="24"/>
          <w:szCs w:val="24"/>
        </w:rPr>
        <w:t>dochodów</w:t>
      </w:r>
      <w:r w:rsidRPr="00AB6310">
        <w:rPr>
          <w:rFonts w:ascii="Arial" w:hAnsi="Arial" w:cs="Arial"/>
          <w:sz w:val="24"/>
          <w:szCs w:val="24"/>
        </w:rPr>
        <w:t xml:space="preserve"> </w:t>
      </w:r>
      <w:r w:rsidRPr="007B65B1">
        <w:rPr>
          <w:rFonts w:ascii="Arial" w:hAnsi="Arial" w:cs="Arial"/>
          <w:sz w:val="24"/>
          <w:szCs w:val="24"/>
        </w:rPr>
        <w:t>wyn</w:t>
      </w:r>
      <w:r w:rsidR="001456D5" w:rsidRPr="007B65B1">
        <w:rPr>
          <w:rFonts w:ascii="Arial" w:hAnsi="Arial" w:cs="Arial"/>
          <w:sz w:val="24"/>
          <w:szCs w:val="24"/>
        </w:rPr>
        <w:t>osi</w:t>
      </w:r>
      <w:r w:rsidRPr="007B65B1">
        <w:rPr>
          <w:rFonts w:ascii="Arial" w:hAnsi="Arial" w:cs="Arial"/>
          <w:sz w:val="24"/>
          <w:szCs w:val="24"/>
        </w:rPr>
        <w:t xml:space="preserve"> </w:t>
      </w:r>
      <w:r w:rsidR="007B65B1" w:rsidRPr="007B65B1">
        <w:rPr>
          <w:rFonts w:ascii="Arial" w:hAnsi="Arial" w:cs="Arial"/>
          <w:b/>
          <w:bCs/>
          <w:sz w:val="24"/>
          <w:szCs w:val="24"/>
        </w:rPr>
        <w:t>42 678 870,23</w:t>
      </w:r>
      <w:r w:rsidR="00375223" w:rsidRPr="007B65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65B1">
        <w:rPr>
          <w:rFonts w:ascii="Arial" w:hAnsi="Arial" w:cs="Arial"/>
          <w:b/>
          <w:bCs/>
          <w:sz w:val="24"/>
          <w:szCs w:val="24"/>
        </w:rPr>
        <w:t>zł</w:t>
      </w:r>
      <w:r w:rsidRPr="007B65B1">
        <w:rPr>
          <w:rFonts w:ascii="Arial" w:hAnsi="Arial" w:cs="Arial"/>
          <w:sz w:val="24"/>
          <w:szCs w:val="24"/>
        </w:rPr>
        <w:t xml:space="preserve">. </w:t>
      </w:r>
    </w:p>
    <w:p w14:paraId="68D6B31F" w14:textId="77777777" w:rsidR="001456D5" w:rsidRDefault="001456D5" w:rsidP="001456D5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A69F90A" w14:textId="61B08CC0" w:rsidR="001456D5" w:rsidRPr="001456D5" w:rsidRDefault="001456D5" w:rsidP="001456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56D5">
        <w:rPr>
          <w:rFonts w:ascii="Arial" w:hAnsi="Arial" w:cs="Arial"/>
          <w:b/>
          <w:bCs/>
          <w:sz w:val="24"/>
          <w:szCs w:val="24"/>
        </w:rPr>
        <w:t>Wydatki majątkowe:</w:t>
      </w:r>
    </w:p>
    <w:p w14:paraId="2AC128E2" w14:textId="77777777" w:rsidR="001456D5" w:rsidRDefault="001456D5" w:rsidP="00145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F0E4DF" w14:textId="0F317280" w:rsidR="001456D5" w:rsidRPr="001456D5" w:rsidRDefault="001456D5" w:rsidP="00145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rozdziale 75411 wprowadzono zadanie w formie wpłaty na państwowy fundusz celowy na dofinansowanie zadania inwestycyjnego p. n. „</w:t>
      </w:r>
      <w:r w:rsidRPr="001456D5">
        <w:rPr>
          <w:rFonts w:ascii="Arial" w:hAnsi="Arial" w:cs="Arial"/>
          <w:sz w:val="24"/>
          <w:szCs w:val="24"/>
        </w:rPr>
        <w:t>Dotacja celowa na dofinansowanie modernizacji boiska na placu Komendy Powiatowej Państwowej Straży Pożarnej w Przysusze</w:t>
      </w:r>
      <w:r>
        <w:rPr>
          <w:rFonts w:ascii="Arial" w:hAnsi="Arial" w:cs="Arial"/>
          <w:sz w:val="24"/>
          <w:szCs w:val="24"/>
        </w:rPr>
        <w:t>” w kwocie 15 000,00 zł.</w:t>
      </w:r>
    </w:p>
    <w:p w14:paraId="4B848F77" w14:textId="77777777" w:rsidR="001456D5" w:rsidRPr="001456D5" w:rsidRDefault="001456D5" w:rsidP="001456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DA5C5B" w14:textId="70FCA933" w:rsidR="00B67268" w:rsidRPr="009C3400" w:rsidRDefault="00B67268" w:rsidP="001E1E1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C3400">
        <w:rPr>
          <w:rFonts w:ascii="Arial" w:hAnsi="Arial" w:cs="Arial"/>
          <w:b/>
          <w:bCs/>
          <w:sz w:val="24"/>
          <w:szCs w:val="24"/>
        </w:rPr>
        <w:t>Wydatki</w:t>
      </w:r>
      <w:r w:rsidR="00726319" w:rsidRPr="009C3400">
        <w:rPr>
          <w:rFonts w:ascii="Arial" w:hAnsi="Arial" w:cs="Arial"/>
          <w:b/>
          <w:bCs/>
          <w:sz w:val="24"/>
          <w:szCs w:val="24"/>
        </w:rPr>
        <w:t xml:space="preserve"> bieżące</w:t>
      </w:r>
      <w:r w:rsidRPr="009C3400">
        <w:rPr>
          <w:rFonts w:ascii="Arial" w:hAnsi="Arial" w:cs="Arial"/>
          <w:b/>
          <w:bCs/>
          <w:sz w:val="24"/>
          <w:szCs w:val="24"/>
        </w:rPr>
        <w:t>:</w:t>
      </w:r>
    </w:p>
    <w:p w14:paraId="31E3DC8F" w14:textId="77777777" w:rsidR="001456D5" w:rsidRDefault="001456D5" w:rsidP="001E1E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9FCA8C" w14:textId="70762631" w:rsidR="001456D5" w:rsidRDefault="00A46177" w:rsidP="001E1E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niedoszacowaniem planu wydatków bieżących w uchwale budżetowej dokonano ich zwiększenia o kwotę 3 057 921,82 zł, w tym kwota 57 921,82 zł stanowią środki wynikające z rozliczenia dochodów i wydatków określonych w odrębnych ustawach (o wychowaniu w trzeźwości i przeciwdziałaniu alkoholizmowi). O kwotę 100 000,00 zł zwiększono planowane wydatki na obsługę systemu gospodarowania odpadami w związku z planowanym w II półroczu przetargiem na odbiór odpadów.</w:t>
      </w:r>
    </w:p>
    <w:p w14:paraId="5433AA10" w14:textId="3C261106" w:rsidR="00A46177" w:rsidRDefault="00A46177" w:rsidP="001E1E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Planowaną kwotę na dotacje podmiotowe dla niepublicznych przedszkoli zwiększono o kwotę 562 000,00 zł w związku z wejściem w życie zmian algorytmu naliczania tych dotacji.</w:t>
      </w:r>
    </w:p>
    <w:p w14:paraId="54B6174F" w14:textId="1FC6DA94" w:rsidR="00A46177" w:rsidRDefault="00430277" w:rsidP="001E1E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kwotę 200 000,00 zł zwiększono planowane wydatki na obsługę długu.</w:t>
      </w:r>
    </w:p>
    <w:p w14:paraId="0BD94799" w14:textId="22358F53" w:rsidR="00430277" w:rsidRDefault="00430277" w:rsidP="001E1E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Pozostała kwota 2 138 000,00 zł została przeznaczona na zwiększenie planu wydatków na wynagrodzenia, usługi, energię oraz materiały, w tym zakup oleju opałowego do celów grzewczych.</w:t>
      </w:r>
    </w:p>
    <w:p w14:paraId="6036E253" w14:textId="77777777" w:rsidR="00A46177" w:rsidRDefault="00A46177" w:rsidP="001E1E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1E07DD" w14:textId="22EF7E35" w:rsidR="004460FF" w:rsidRPr="004460FF" w:rsidRDefault="004460FF" w:rsidP="001E1E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Planowane wydatki zwiększyły się łącznie o kwotę </w:t>
      </w:r>
      <w:r w:rsidR="001456D5">
        <w:rPr>
          <w:rFonts w:ascii="Arial" w:hAnsi="Arial" w:cs="Arial"/>
          <w:b/>
          <w:bCs/>
          <w:sz w:val="24"/>
          <w:szCs w:val="24"/>
        </w:rPr>
        <w:t>3 072 921,82</w:t>
      </w:r>
      <w:r w:rsidR="006B6912" w:rsidRPr="00AB6310">
        <w:rPr>
          <w:rFonts w:ascii="Arial" w:hAnsi="Arial" w:cs="Arial"/>
          <w:b/>
          <w:bCs/>
          <w:sz w:val="24"/>
          <w:szCs w:val="24"/>
        </w:rPr>
        <w:t xml:space="preserve"> zł</w:t>
      </w:r>
      <w:r w:rsidR="006B6912" w:rsidRPr="00AB6310">
        <w:rPr>
          <w:rFonts w:ascii="Arial" w:hAnsi="Arial" w:cs="Arial"/>
          <w:sz w:val="24"/>
          <w:szCs w:val="24"/>
        </w:rPr>
        <w:t>.</w:t>
      </w:r>
      <w:r w:rsidR="006B6912">
        <w:rPr>
          <w:rFonts w:ascii="Arial" w:hAnsi="Arial" w:cs="Arial"/>
          <w:sz w:val="24"/>
          <w:szCs w:val="24"/>
        </w:rPr>
        <w:t xml:space="preserve"> w tym wydatki majątkowe o kwotę </w:t>
      </w:r>
      <w:r w:rsidR="001456D5">
        <w:rPr>
          <w:rFonts w:ascii="Arial" w:hAnsi="Arial" w:cs="Arial"/>
          <w:sz w:val="24"/>
          <w:szCs w:val="24"/>
        </w:rPr>
        <w:t>15</w:t>
      </w:r>
      <w:r w:rsidR="006B6912">
        <w:rPr>
          <w:rFonts w:ascii="Arial" w:hAnsi="Arial" w:cs="Arial"/>
          <w:sz w:val="24"/>
          <w:szCs w:val="24"/>
        </w:rPr>
        <w:t> 000,00 zł.</w:t>
      </w:r>
    </w:p>
    <w:p w14:paraId="445DD45A" w14:textId="77777777" w:rsidR="00D65CC4" w:rsidRPr="004460FF" w:rsidRDefault="00D65CC4" w:rsidP="001E1E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CEB4F6" w14:textId="7A75BAA9" w:rsidR="006B6912" w:rsidRDefault="00650DD4" w:rsidP="006B6912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C340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W wyniku wprowadzonych zmian </w:t>
      </w:r>
      <w:r w:rsidR="007B65B1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deficyt budżetu</w:t>
      </w:r>
      <w:r w:rsidRPr="009C340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E565D4" w:rsidRPr="009C340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uległ zmianie </w:t>
      </w:r>
      <w:r w:rsidR="004460FF" w:rsidRPr="009C340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i wynosi </w:t>
      </w:r>
      <w:r w:rsidR="001456D5" w:rsidRPr="001456D5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4 253 560,92</w:t>
      </w:r>
      <w:r w:rsidR="004460FF" w:rsidRPr="001456D5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 zł</w:t>
      </w:r>
      <w:r w:rsidR="004460FF" w:rsidRPr="009C340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i </w:t>
      </w:r>
      <w:r w:rsidR="006B691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pokryty będzie przychodami pochodzącymi z:</w:t>
      </w:r>
    </w:p>
    <w:p w14:paraId="59481440" w14:textId="77777777" w:rsidR="001456D5" w:rsidRDefault="001456D5" w:rsidP="001456D5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EB470B">
        <w:rPr>
          <w:rFonts w:ascii="Arial" w:hAnsi="Arial" w:cs="Arial"/>
          <w:shd w:val="clear" w:color="auto" w:fill="FFFFFF"/>
        </w:rPr>
        <w:t>- niewykorzystanych środków pieniężnych na rachunku bieżącym budżetu wynikających z</w:t>
      </w:r>
      <w:r>
        <w:rPr>
          <w:rFonts w:ascii="Arial" w:hAnsi="Arial" w:cs="Arial"/>
          <w:shd w:val="clear" w:color="auto" w:fill="FFFFFF"/>
        </w:rPr>
        <w:t> </w:t>
      </w:r>
      <w:r w:rsidRPr="00EB470B">
        <w:rPr>
          <w:rFonts w:ascii="Arial" w:hAnsi="Arial" w:cs="Arial"/>
          <w:shd w:val="clear" w:color="auto" w:fill="FFFFFF"/>
        </w:rPr>
        <w:t xml:space="preserve">rozliczenia środków określonych w art. 5 ust.1 pkt 2 i dotacji na realizację programu, projektu lub zadania finansowanego z udziałem tych środków w kwocie </w:t>
      </w:r>
      <w:r w:rsidRPr="00737067">
        <w:rPr>
          <w:rFonts w:ascii="Arial" w:hAnsi="Arial" w:cs="Arial"/>
          <w:b/>
          <w:bCs/>
          <w:shd w:val="clear" w:color="auto" w:fill="FFFFFF"/>
        </w:rPr>
        <w:t>98 639,10 zł</w:t>
      </w:r>
    </w:p>
    <w:p w14:paraId="3D3DBEAE" w14:textId="77777777" w:rsidR="001456D5" w:rsidRPr="00EB470B" w:rsidRDefault="001456D5" w:rsidP="001456D5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niewykorzystanych środków pieniężnych na rachunku bieżącym budżetu, wynikających z rozliczenia dochodów i wydatków nimi finansowanych związanych ze szczególnymi zasadami wykonywania budżetu określonymi w odrębnych ustawach w kwocie </w:t>
      </w:r>
      <w:r w:rsidRPr="00737067">
        <w:rPr>
          <w:rFonts w:ascii="Arial" w:hAnsi="Arial" w:cs="Arial"/>
          <w:b/>
          <w:bCs/>
          <w:shd w:val="clear" w:color="auto" w:fill="FFFFFF"/>
        </w:rPr>
        <w:t>57 921,82 zł</w:t>
      </w:r>
    </w:p>
    <w:p w14:paraId="04C8F47A" w14:textId="1EC1555B" w:rsidR="001456D5" w:rsidRPr="00737067" w:rsidRDefault="001456D5" w:rsidP="001456D5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737067">
        <w:rPr>
          <w:rFonts w:ascii="Arial" w:hAnsi="Arial" w:cs="Arial"/>
          <w:shd w:val="clear" w:color="auto" w:fill="FFFFFF"/>
        </w:rPr>
        <w:t xml:space="preserve">- wolnych środków w kwocie </w:t>
      </w:r>
      <w:r w:rsidR="007B65B1">
        <w:rPr>
          <w:rFonts w:ascii="Arial" w:hAnsi="Arial" w:cs="Arial"/>
          <w:b/>
          <w:bCs/>
          <w:shd w:val="clear" w:color="auto" w:fill="FFFFFF"/>
        </w:rPr>
        <w:t>8</w:t>
      </w:r>
      <w:r w:rsidRPr="00737067">
        <w:rPr>
          <w:rFonts w:ascii="Arial" w:hAnsi="Arial" w:cs="Arial"/>
          <w:b/>
          <w:bCs/>
          <w:shd w:val="clear" w:color="auto" w:fill="FFFFFF"/>
        </w:rPr>
        <w:t>42 000,00 zł</w:t>
      </w:r>
    </w:p>
    <w:p w14:paraId="2C57A8F0" w14:textId="06991F3B" w:rsidR="001456D5" w:rsidRPr="00737067" w:rsidRDefault="001456D5" w:rsidP="001456D5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737067">
        <w:rPr>
          <w:rFonts w:ascii="Arial" w:hAnsi="Arial" w:cs="Arial"/>
          <w:shd w:val="clear" w:color="auto" w:fill="FFFFFF"/>
        </w:rPr>
        <w:t xml:space="preserve">- nadwyżki z lat ubiegłych w kwocie </w:t>
      </w:r>
      <w:r w:rsidR="007B65B1">
        <w:rPr>
          <w:rFonts w:ascii="Arial" w:hAnsi="Arial" w:cs="Arial"/>
          <w:b/>
          <w:bCs/>
          <w:shd w:val="clear" w:color="auto" w:fill="FFFFFF"/>
        </w:rPr>
        <w:t>3 2</w:t>
      </w:r>
      <w:r w:rsidRPr="00737067">
        <w:rPr>
          <w:rFonts w:ascii="Arial" w:hAnsi="Arial" w:cs="Arial"/>
          <w:b/>
          <w:bCs/>
          <w:shd w:val="clear" w:color="auto" w:fill="FFFFFF"/>
        </w:rPr>
        <w:t>55 000,00 zł.</w:t>
      </w:r>
    </w:p>
    <w:p w14:paraId="1F67109F" w14:textId="5B84829C" w:rsidR="009C7D92" w:rsidRPr="00371586" w:rsidRDefault="009C7D92" w:rsidP="006B6912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D61DB0D" w14:textId="77777777" w:rsidR="009C7D92" w:rsidRPr="00371586" w:rsidRDefault="009C7D92" w:rsidP="001E1E1A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9C7D92" w:rsidRPr="0037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21458"/>
    <w:multiLevelType w:val="hybridMultilevel"/>
    <w:tmpl w:val="55A03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E4D67"/>
    <w:multiLevelType w:val="hybridMultilevel"/>
    <w:tmpl w:val="55A03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77745">
    <w:abstractNumId w:val="1"/>
  </w:num>
  <w:num w:numId="2" w16cid:durableId="87288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5C"/>
    <w:rsid w:val="00026712"/>
    <w:rsid w:val="00056F2C"/>
    <w:rsid w:val="00091876"/>
    <w:rsid w:val="000D4089"/>
    <w:rsid w:val="000F1FAE"/>
    <w:rsid w:val="0013248E"/>
    <w:rsid w:val="001456D5"/>
    <w:rsid w:val="00150CB9"/>
    <w:rsid w:val="00164E13"/>
    <w:rsid w:val="00166D1C"/>
    <w:rsid w:val="001A45BE"/>
    <w:rsid w:val="001E1E1A"/>
    <w:rsid w:val="0020707C"/>
    <w:rsid w:val="00224B96"/>
    <w:rsid w:val="002277EA"/>
    <w:rsid w:val="00323589"/>
    <w:rsid w:val="00371586"/>
    <w:rsid w:val="00375223"/>
    <w:rsid w:val="00412BA1"/>
    <w:rsid w:val="00430277"/>
    <w:rsid w:val="004460FF"/>
    <w:rsid w:val="0046744C"/>
    <w:rsid w:val="004B7826"/>
    <w:rsid w:val="00501E8C"/>
    <w:rsid w:val="00515E6B"/>
    <w:rsid w:val="00575151"/>
    <w:rsid w:val="005B0174"/>
    <w:rsid w:val="00650DD4"/>
    <w:rsid w:val="00667629"/>
    <w:rsid w:val="006B4E94"/>
    <w:rsid w:val="006B4F44"/>
    <w:rsid w:val="006B6912"/>
    <w:rsid w:val="00715FB0"/>
    <w:rsid w:val="00721348"/>
    <w:rsid w:val="00726319"/>
    <w:rsid w:val="00742D55"/>
    <w:rsid w:val="00747C5C"/>
    <w:rsid w:val="00757FE9"/>
    <w:rsid w:val="00771B87"/>
    <w:rsid w:val="007736D7"/>
    <w:rsid w:val="007B65B1"/>
    <w:rsid w:val="008B4CFB"/>
    <w:rsid w:val="008D645E"/>
    <w:rsid w:val="009226F7"/>
    <w:rsid w:val="00964F3B"/>
    <w:rsid w:val="0099682A"/>
    <w:rsid w:val="009C0124"/>
    <w:rsid w:val="009C3400"/>
    <w:rsid w:val="009C7D92"/>
    <w:rsid w:val="00A46177"/>
    <w:rsid w:val="00A70077"/>
    <w:rsid w:val="00A9177A"/>
    <w:rsid w:val="00AB32ED"/>
    <w:rsid w:val="00AB6310"/>
    <w:rsid w:val="00B62695"/>
    <w:rsid w:val="00B67268"/>
    <w:rsid w:val="00B83A68"/>
    <w:rsid w:val="00D65CC4"/>
    <w:rsid w:val="00D705E8"/>
    <w:rsid w:val="00E565D4"/>
    <w:rsid w:val="00F555FF"/>
    <w:rsid w:val="00FA4C1B"/>
    <w:rsid w:val="00F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34CD"/>
  <w15:chartTrackingRefBased/>
  <w15:docId w15:val="{E44917C4-0F25-4FBC-8A39-E7415074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7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C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C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C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C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C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C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C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C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C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C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C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C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C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skarbnikpotworow@outlook.com</dc:creator>
  <cp:keywords/>
  <dc:description/>
  <cp:lastModifiedBy>skarbnikpotworow@outlook.com</cp:lastModifiedBy>
  <cp:revision>27</cp:revision>
  <cp:lastPrinted>2025-03-10T09:24:00Z</cp:lastPrinted>
  <dcterms:created xsi:type="dcterms:W3CDTF">2025-01-24T10:41:00Z</dcterms:created>
  <dcterms:modified xsi:type="dcterms:W3CDTF">2025-05-15T09:37:00Z</dcterms:modified>
</cp:coreProperties>
</file>