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3CB9" w14:textId="2B5B0396" w:rsidR="00424BE5" w:rsidRDefault="00424BE5" w:rsidP="00FD3940">
      <w:pPr>
        <w:spacing w:after="0"/>
        <w:jc w:val="right"/>
      </w:pPr>
      <w:r>
        <w:t>Załącznik do uchwały Nr</w:t>
      </w:r>
      <w:r w:rsidR="006E0CB5">
        <w:t xml:space="preserve"> XIX.7</w:t>
      </w:r>
      <w:r w:rsidR="00932883">
        <w:t>6</w:t>
      </w:r>
      <w:r w:rsidR="006E0CB5">
        <w:t>.2025</w:t>
      </w:r>
    </w:p>
    <w:p w14:paraId="3FDA80FD" w14:textId="4F714E96" w:rsidR="00424BE5" w:rsidRDefault="00424BE5" w:rsidP="00FD3940">
      <w:pPr>
        <w:spacing w:after="0"/>
        <w:jc w:val="right"/>
      </w:pPr>
      <w:r>
        <w:t xml:space="preserve">Rady Gminy </w:t>
      </w:r>
      <w:r w:rsidR="006E0CB5">
        <w:t xml:space="preserve">w </w:t>
      </w:r>
      <w:r>
        <w:t>P</w:t>
      </w:r>
      <w:r w:rsidR="00FD3940">
        <w:t>otwor</w:t>
      </w:r>
      <w:r w:rsidR="006E0CB5">
        <w:t>owie</w:t>
      </w:r>
    </w:p>
    <w:p w14:paraId="3C934672" w14:textId="5CD862C3" w:rsidR="00424BE5" w:rsidRDefault="00424BE5" w:rsidP="00FD3940">
      <w:pPr>
        <w:spacing w:after="0"/>
        <w:jc w:val="right"/>
      </w:pPr>
      <w:r>
        <w:t>z dni</w:t>
      </w:r>
      <w:r w:rsidR="006E0CB5">
        <w:t>a 30</w:t>
      </w:r>
      <w:r w:rsidR="00FD3940">
        <w:t xml:space="preserve"> </w:t>
      </w:r>
      <w:r w:rsidR="00F3621F">
        <w:t>kwietnia</w:t>
      </w:r>
      <w:r w:rsidR="00FD3940">
        <w:t xml:space="preserve"> 2025</w:t>
      </w:r>
      <w:r>
        <w:t xml:space="preserve"> r.</w:t>
      </w:r>
    </w:p>
    <w:p w14:paraId="7CCF7168" w14:textId="77777777" w:rsidR="00FD3940" w:rsidRDefault="00FD3940" w:rsidP="00424BE5"/>
    <w:p w14:paraId="790269C3" w14:textId="4EE9DCFB" w:rsidR="00424BE5" w:rsidRDefault="00424BE5" w:rsidP="00FD3940">
      <w:pPr>
        <w:jc w:val="center"/>
      </w:pPr>
      <w:r>
        <w:t>Program wspierania edukacji uzdolnionych dzieci i młodzieży pobierającej naukę na terenie Gminy</w:t>
      </w:r>
    </w:p>
    <w:p w14:paraId="6CA062AF" w14:textId="1E816367" w:rsidR="00424BE5" w:rsidRDefault="00424BE5" w:rsidP="00FD3940">
      <w:pPr>
        <w:jc w:val="center"/>
      </w:pPr>
      <w:r>
        <w:t>P</w:t>
      </w:r>
      <w:r w:rsidR="00FD3940">
        <w:t>otworów</w:t>
      </w:r>
    </w:p>
    <w:p w14:paraId="5FF6D5B9" w14:textId="77777777" w:rsidR="00424BE5" w:rsidRDefault="00424BE5" w:rsidP="00584B77">
      <w:pPr>
        <w:jc w:val="both"/>
      </w:pPr>
      <w:r>
        <w:t>I. Wstęp</w:t>
      </w:r>
    </w:p>
    <w:p w14:paraId="51A9D6AC" w14:textId="00F812C9" w:rsidR="00424BE5" w:rsidRDefault="00424BE5" w:rsidP="00584B77">
      <w:pPr>
        <w:jc w:val="both"/>
      </w:pPr>
      <w:r>
        <w:t>Promowanie uczniów uzdolnionych w obecnym stanie prawnym możliwe jest poprzez przyjęcie programu</w:t>
      </w:r>
      <w:r w:rsidR="00FD3940">
        <w:t xml:space="preserve"> </w:t>
      </w:r>
      <w:r>
        <w:t>wspierania edukacji dzieci i młodzieży. Wdrożenie Programu przyczyni się do realizacji tego działania, wywoła</w:t>
      </w:r>
      <w:r w:rsidR="00FD3940">
        <w:t xml:space="preserve"> </w:t>
      </w:r>
      <w:r>
        <w:t>pozytywne skutki wynikające z realizacji zaproponowanych form wspierania uczniów i doceniania</w:t>
      </w:r>
      <w:r w:rsidR="00FD3940">
        <w:t xml:space="preserve"> </w:t>
      </w:r>
      <w:r>
        <w:t xml:space="preserve">ich osiągnięć edukacyjnych, w postaci zwiększenia aktywności edukacyjnej dzieci </w:t>
      </w:r>
      <w:r w:rsidR="00BB427E">
        <w:br/>
      </w:r>
      <w:r>
        <w:t>i młodzieży szkolnej, a także</w:t>
      </w:r>
      <w:r w:rsidR="00FD3940">
        <w:t xml:space="preserve"> </w:t>
      </w:r>
      <w:r>
        <w:t>wzrostu liczby uczniów osiągających wymierne sukcesy edukacyjne</w:t>
      </w:r>
      <w:r w:rsidR="007C0C17">
        <w:t xml:space="preserve"> </w:t>
      </w:r>
      <w:r w:rsidR="00BB427E">
        <w:br/>
      </w:r>
      <w:r w:rsidR="007C0C17">
        <w:t>i sportowe</w:t>
      </w:r>
      <w:r>
        <w:t>.</w:t>
      </w:r>
    </w:p>
    <w:p w14:paraId="7B9D69DC" w14:textId="77777777" w:rsidR="00424BE5" w:rsidRDefault="00424BE5" w:rsidP="00584B77">
      <w:pPr>
        <w:jc w:val="both"/>
      </w:pPr>
      <w:r>
        <w:t>II. Definicja Programu</w:t>
      </w:r>
    </w:p>
    <w:p w14:paraId="50422A72" w14:textId="40CFA4EC" w:rsidR="00424BE5" w:rsidRDefault="00424BE5" w:rsidP="00584B77">
      <w:pPr>
        <w:jc w:val="both"/>
      </w:pPr>
      <w:r>
        <w:t>Program wspierania edukacji uzdolnionych uczniów obejmuje działania, których realizacja prowadzić będzie</w:t>
      </w:r>
      <w:r w:rsidR="00FD3940">
        <w:t xml:space="preserve"> </w:t>
      </w:r>
      <w:r>
        <w:t>do wspierania procesu edukacji uzdolnionych uczniów szk</w:t>
      </w:r>
      <w:r w:rsidR="00FD3940">
        <w:t>oły</w:t>
      </w:r>
      <w:r>
        <w:t xml:space="preserve"> podstawow</w:t>
      </w:r>
      <w:r w:rsidR="00FD3940">
        <w:t>ej</w:t>
      </w:r>
      <w:r>
        <w:t>, pobierających naukę na terenie</w:t>
      </w:r>
      <w:r w:rsidR="00FD3940">
        <w:t xml:space="preserve"> </w:t>
      </w:r>
      <w:r>
        <w:t>Gminy P</w:t>
      </w:r>
      <w:r w:rsidR="00FD3940">
        <w:t>otworów</w:t>
      </w:r>
      <w:r>
        <w:t xml:space="preserve"> bez względu na miejsce zamieszkania.</w:t>
      </w:r>
    </w:p>
    <w:p w14:paraId="1563444A" w14:textId="77777777" w:rsidR="00424BE5" w:rsidRDefault="00424BE5" w:rsidP="00584B77">
      <w:pPr>
        <w:jc w:val="both"/>
      </w:pPr>
      <w:r>
        <w:t>III. Cele Programu</w:t>
      </w:r>
    </w:p>
    <w:p w14:paraId="1C3F7B70" w14:textId="77777777" w:rsidR="00424BE5" w:rsidRDefault="00424BE5" w:rsidP="00584B77">
      <w:pPr>
        <w:jc w:val="both"/>
      </w:pPr>
      <w:r>
        <w:t>Celami programu są:</w:t>
      </w:r>
    </w:p>
    <w:p w14:paraId="29E28D60" w14:textId="7C0319FB" w:rsidR="00424BE5" w:rsidRDefault="00424BE5" w:rsidP="002E2894">
      <w:pPr>
        <w:ind w:left="567" w:hanging="283"/>
        <w:jc w:val="both"/>
      </w:pPr>
      <w:r>
        <w:t>1. promowanie uczniów wybitnie uzdolnionych poprzez wspieranie i prowadzenie działań na rzecz</w:t>
      </w:r>
      <w:r w:rsidR="00FD3940">
        <w:t xml:space="preserve"> </w:t>
      </w:r>
      <w:r>
        <w:t>podnoszenia wyników w nauce;</w:t>
      </w:r>
    </w:p>
    <w:p w14:paraId="73565B7C" w14:textId="77777777" w:rsidR="00424BE5" w:rsidRDefault="00424BE5" w:rsidP="002E2894">
      <w:pPr>
        <w:ind w:left="567" w:hanging="283"/>
        <w:jc w:val="both"/>
      </w:pPr>
      <w:r>
        <w:t>2. materialne wsparcie szczególnie uzdolnionych uczniów w danym roku szkolnym;</w:t>
      </w:r>
    </w:p>
    <w:p w14:paraId="5BE34ED3" w14:textId="2D86F52E" w:rsidR="00424BE5" w:rsidRDefault="00424BE5" w:rsidP="002E2894">
      <w:pPr>
        <w:ind w:left="567" w:hanging="283"/>
        <w:jc w:val="both"/>
      </w:pPr>
      <w:r>
        <w:t>3. zwiększenie motywacji uczniów do rozszerzania wiedzy poza program nauczania oraz rozwijania swoich</w:t>
      </w:r>
      <w:r w:rsidR="00FD3940">
        <w:t xml:space="preserve"> </w:t>
      </w:r>
      <w:r>
        <w:t>umiejętności;</w:t>
      </w:r>
    </w:p>
    <w:p w14:paraId="3DC096F4" w14:textId="076E4E8B" w:rsidR="00424BE5" w:rsidRDefault="00424BE5" w:rsidP="002E2894">
      <w:pPr>
        <w:ind w:left="567" w:hanging="283"/>
        <w:jc w:val="both"/>
      </w:pPr>
      <w:r>
        <w:t>4. zachęcanie uczniów do reprezentowania Gminy w konkursach i olimpiadach na szczeblu wojewódzkim,</w:t>
      </w:r>
      <w:r w:rsidR="00FD3940">
        <w:t xml:space="preserve"> </w:t>
      </w:r>
      <w:r>
        <w:t>regionalnym i ogólnopolskim;</w:t>
      </w:r>
    </w:p>
    <w:p w14:paraId="206BDA2C" w14:textId="77777777" w:rsidR="00424BE5" w:rsidRDefault="00424BE5" w:rsidP="00584B77">
      <w:pPr>
        <w:jc w:val="both"/>
      </w:pPr>
      <w:r>
        <w:t>IV. Adresaci Programu</w:t>
      </w:r>
    </w:p>
    <w:p w14:paraId="096CE356" w14:textId="42E1794E" w:rsidR="00424BE5" w:rsidRPr="002E2894" w:rsidRDefault="00424BE5" w:rsidP="00584B77">
      <w:pPr>
        <w:jc w:val="both"/>
      </w:pPr>
      <w:r w:rsidRPr="002E2894">
        <w:t xml:space="preserve">Program skierowany jest do uczniów </w:t>
      </w:r>
      <w:r w:rsidR="00584B77" w:rsidRPr="002E2894">
        <w:t xml:space="preserve">szkoły podstawowej, dla której Gmina Potworów jest organem prowadzącym, </w:t>
      </w:r>
      <w:r w:rsidRPr="002E2894">
        <w:t>bez względu na miejsce zamieszkania ucznia.</w:t>
      </w:r>
    </w:p>
    <w:p w14:paraId="315A0746" w14:textId="77777777" w:rsidR="00424BE5" w:rsidRDefault="00424BE5" w:rsidP="00584B77">
      <w:pPr>
        <w:jc w:val="both"/>
      </w:pPr>
      <w:r>
        <w:t>V. Finansowanie Programu</w:t>
      </w:r>
    </w:p>
    <w:p w14:paraId="65D5E8A3" w14:textId="2120C978" w:rsidR="00424BE5" w:rsidRDefault="00424BE5" w:rsidP="002E2894">
      <w:pPr>
        <w:ind w:left="567" w:hanging="283"/>
        <w:jc w:val="both"/>
      </w:pPr>
      <w:r>
        <w:t>1. Program będzie finansowany ze środków własnych budżetu Gminy P</w:t>
      </w:r>
      <w:r w:rsidR="00584B77">
        <w:t>otworów</w:t>
      </w:r>
      <w:r>
        <w:t>.</w:t>
      </w:r>
    </w:p>
    <w:p w14:paraId="7AAC4EC1" w14:textId="42B05D85" w:rsidR="00424BE5" w:rsidRDefault="00424BE5" w:rsidP="002E2894">
      <w:pPr>
        <w:ind w:left="567" w:hanging="283"/>
        <w:jc w:val="both"/>
      </w:pPr>
      <w:r>
        <w:t>2. Wysokość środków finansowych przeznaczonych na realizację Programu określona będzie na dany rok</w:t>
      </w:r>
      <w:r w:rsidR="00FD3940">
        <w:t xml:space="preserve"> </w:t>
      </w:r>
      <w:r>
        <w:t>w uchwale budżetowej.</w:t>
      </w:r>
    </w:p>
    <w:p w14:paraId="3F56302F" w14:textId="77777777" w:rsidR="00424BE5" w:rsidRDefault="00424BE5" w:rsidP="00584B77">
      <w:pPr>
        <w:jc w:val="both"/>
      </w:pPr>
      <w:r>
        <w:t>VI. Formy wspierania uzdolnionych dzieci i młodzieży</w:t>
      </w:r>
    </w:p>
    <w:p w14:paraId="106631CE" w14:textId="46A28AA7" w:rsidR="00424BE5" w:rsidRDefault="00424BE5" w:rsidP="00584B77">
      <w:pPr>
        <w:jc w:val="both"/>
      </w:pPr>
      <w:r>
        <w:t>W ramach Programu przewiduje się w szczególności następujące formy wspierania uzdolnionych dzieci</w:t>
      </w:r>
      <w:r w:rsidR="00FD3940">
        <w:t xml:space="preserve"> </w:t>
      </w:r>
      <w:r>
        <w:t>i młodzieży:</w:t>
      </w:r>
    </w:p>
    <w:p w14:paraId="3B916801" w14:textId="77777777" w:rsidR="00424BE5" w:rsidRDefault="00424BE5" w:rsidP="002E2894">
      <w:pPr>
        <w:ind w:left="567" w:hanging="283"/>
        <w:jc w:val="both"/>
      </w:pPr>
      <w:r>
        <w:lastRenderedPageBreak/>
        <w:t>1. organizowanie w szkołach zajęć pozalekcyjnych, zgodnie z zainteresowaniami i potrzebami uczniów;</w:t>
      </w:r>
    </w:p>
    <w:p w14:paraId="12EE6E02" w14:textId="038ED34D" w:rsidR="00424BE5" w:rsidRDefault="00424BE5" w:rsidP="002E2894">
      <w:pPr>
        <w:ind w:left="567" w:hanging="283"/>
        <w:jc w:val="both"/>
      </w:pPr>
      <w:r>
        <w:t>2. stwarzanie możliwości udziału w powiatowych, wojewódzkich i ogólnopolskich olimpiadach, konkursach,</w:t>
      </w:r>
      <w:r w:rsidR="00FD3940">
        <w:t xml:space="preserve"> </w:t>
      </w:r>
      <w:r>
        <w:t>turniejach itp.;</w:t>
      </w:r>
    </w:p>
    <w:p w14:paraId="2BA64337" w14:textId="4B08442C" w:rsidR="00424BE5" w:rsidRDefault="00424BE5" w:rsidP="002E2894">
      <w:pPr>
        <w:ind w:left="567" w:hanging="283"/>
        <w:jc w:val="both"/>
      </w:pPr>
      <w:r>
        <w:t>3. jednorazowe stypendia przyznawane przez Wójta Gminy P</w:t>
      </w:r>
      <w:r w:rsidR="00584B77">
        <w:t>otworów</w:t>
      </w:r>
      <w:r>
        <w:t xml:space="preserve"> dla uczniów mających wysokie wyniki</w:t>
      </w:r>
      <w:r w:rsidR="00FD3940">
        <w:t xml:space="preserve"> </w:t>
      </w:r>
      <w:r>
        <w:t>nauczania i osiągających sukcesy w konkursach przedmiotowych, interdyscyplinarnych i tematycznych,</w:t>
      </w:r>
      <w:r w:rsidR="00FD3940">
        <w:t xml:space="preserve"> </w:t>
      </w:r>
      <w:r>
        <w:t>olimpiadach i turniejach</w:t>
      </w:r>
      <w:r w:rsidR="007C0C17">
        <w:t xml:space="preserve"> oraz za szczególne osiągnięcia sportowe</w:t>
      </w:r>
      <w:r>
        <w:t>.</w:t>
      </w:r>
    </w:p>
    <w:p w14:paraId="246D68FA" w14:textId="77777777" w:rsidR="00424BE5" w:rsidRDefault="00424BE5" w:rsidP="00584B77">
      <w:pPr>
        <w:jc w:val="both"/>
      </w:pPr>
      <w:r>
        <w:t>VII. Zakładane rezultaty</w:t>
      </w:r>
    </w:p>
    <w:p w14:paraId="38BA05E3" w14:textId="6E585FF3" w:rsidR="00424BE5" w:rsidRDefault="00424BE5" w:rsidP="00584B77">
      <w:pPr>
        <w:jc w:val="both"/>
      </w:pPr>
      <w:r>
        <w:t>Zakłada się, iż realizacja programu na terenie Gminy P</w:t>
      </w:r>
      <w:r w:rsidR="00584B77">
        <w:t>otworów</w:t>
      </w:r>
      <w:r>
        <w:t xml:space="preserve"> pozwoli osiągnąć rezultaty</w:t>
      </w:r>
      <w:r w:rsidR="00584B77">
        <w:t xml:space="preserve"> </w:t>
      </w:r>
      <w:r>
        <w:t>na następujących płaszczyznach:</w:t>
      </w:r>
    </w:p>
    <w:p w14:paraId="5380A75C" w14:textId="5A5484AC" w:rsidR="00424BE5" w:rsidRDefault="00424BE5" w:rsidP="00AB4303">
      <w:pPr>
        <w:pStyle w:val="Akapitzlist"/>
        <w:numPr>
          <w:ilvl w:val="0"/>
          <w:numId w:val="1"/>
        </w:numPr>
        <w:jc w:val="both"/>
      </w:pPr>
      <w:r>
        <w:t>uczeń;</w:t>
      </w:r>
    </w:p>
    <w:p w14:paraId="09A162B8" w14:textId="033B7205" w:rsidR="00424BE5" w:rsidRDefault="00424BE5" w:rsidP="00AB4303">
      <w:pPr>
        <w:pStyle w:val="Akapitzlist"/>
        <w:numPr>
          <w:ilvl w:val="0"/>
          <w:numId w:val="1"/>
        </w:numPr>
        <w:jc w:val="both"/>
      </w:pPr>
      <w:r>
        <w:t>szkoła;</w:t>
      </w:r>
    </w:p>
    <w:p w14:paraId="0F54EEB6" w14:textId="1553AC98" w:rsidR="00424BE5" w:rsidRDefault="00424BE5" w:rsidP="00AB4303">
      <w:pPr>
        <w:pStyle w:val="Akapitzlist"/>
        <w:numPr>
          <w:ilvl w:val="0"/>
          <w:numId w:val="1"/>
        </w:numPr>
        <w:jc w:val="both"/>
      </w:pPr>
      <w:r>
        <w:t>społeczność lokalna.</w:t>
      </w:r>
    </w:p>
    <w:p w14:paraId="485662A1" w14:textId="77777777" w:rsidR="00424BE5" w:rsidRDefault="00424BE5" w:rsidP="00584B77">
      <w:pPr>
        <w:jc w:val="both"/>
      </w:pPr>
      <w:r>
        <w:t>2. Przewidywane efekty dla ucznia to:</w:t>
      </w:r>
    </w:p>
    <w:p w14:paraId="3512A244" w14:textId="7B608A08" w:rsidR="00424BE5" w:rsidRDefault="00424BE5" w:rsidP="00AB4303">
      <w:pPr>
        <w:pStyle w:val="Akapitzlist"/>
        <w:numPr>
          <w:ilvl w:val="0"/>
          <w:numId w:val="3"/>
        </w:numPr>
        <w:jc w:val="both"/>
      </w:pPr>
      <w:r>
        <w:t>identyfikacja mocnych stron i predyspozycji;</w:t>
      </w:r>
    </w:p>
    <w:p w14:paraId="26E7D422" w14:textId="735E0D79" w:rsidR="00424BE5" w:rsidRDefault="00424BE5" w:rsidP="00AB4303">
      <w:pPr>
        <w:pStyle w:val="Akapitzlist"/>
        <w:numPr>
          <w:ilvl w:val="0"/>
          <w:numId w:val="3"/>
        </w:numPr>
        <w:jc w:val="both"/>
      </w:pPr>
      <w:r>
        <w:t>określenie indywidualnej ścieżki rozwoju;</w:t>
      </w:r>
    </w:p>
    <w:p w14:paraId="7A1A06F4" w14:textId="6DB8F4FE" w:rsidR="00424BE5" w:rsidRDefault="00424BE5" w:rsidP="00AB4303">
      <w:pPr>
        <w:pStyle w:val="Akapitzlist"/>
        <w:numPr>
          <w:ilvl w:val="0"/>
          <w:numId w:val="3"/>
        </w:numPr>
        <w:jc w:val="both"/>
      </w:pPr>
      <w:r>
        <w:t>umiejętność zdobywania wiedzy, rozwijania posiadanego talentu przy wykorzystaniu dostępnych źródeł</w:t>
      </w:r>
      <w:r w:rsidR="00584B77">
        <w:t xml:space="preserve"> </w:t>
      </w:r>
      <w:r>
        <w:t>wiedzy.</w:t>
      </w:r>
    </w:p>
    <w:p w14:paraId="5389ADE9" w14:textId="77777777" w:rsidR="00424BE5" w:rsidRDefault="00424BE5" w:rsidP="00584B77">
      <w:pPr>
        <w:jc w:val="both"/>
      </w:pPr>
      <w:r>
        <w:t>3. Przewidywane efekty dla szkoły to:</w:t>
      </w:r>
    </w:p>
    <w:p w14:paraId="63E19371" w14:textId="77777777" w:rsidR="00424BE5" w:rsidRDefault="00424BE5" w:rsidP="002E2894">
      <w:pPr>
        <w:ind w:left="567" w:hanging="283"/>
        <w:jc w:val="both"/>
      </w:pPr>
      <w:r>
        <w:t>1) wzrost liczby uczniów osiągających wymierne i znaczące sukcesy edukacyjne;</w:t>
      </w:r>
    </w:p>
    <w:p w14:paraId="5FE2410C" w14:textId="77777777" w:rsidR="00424BE5" w:rsidRDefault="00424BE5" w:rsidP="002E2894">
      <w:pPr>
        <w:ind w:left="567" w:hanging="283"/>
        <w:jc w:val="both"/>
      </w:pPr>
      <w:r>
        <w:t>2) wzrost liczby uczniów zainteresowanych poszerzaniem swojej wiedzy w kołach zainteresowań;</w:t>
      </w:r>
    </w:p>
    <w:p w14:paraId="05E651E3" w14:textId="77777777" w:rsidR="00424BE5" w:rsidRDefault="00424BE5" w:rsidP="002E2894">
      <w:pPr>
        <w:ind w:left="567" w:hanging="283"/>
        <w:jc w:val="both"/>
      </w:pPr>
      <w:r>
        <w:t>3) promocja szkoły w środowisku lokalnym;</w:t>
      </w:r>
    </w:p>
    <w:p w14:paraId="6FE033D9" w14:textId="77777777" w:rsidR="00424BE5" w:rsidRDefault="00424BE5" w:rsidP="002E2894">
      <w:pPr>
        <w:ind w:left="567" w:hanging="283"/>
        <w:jc w:val="both"/>
      </w:pPr>
      <w:r>
        <w:t>4) zwiększenie zaangażowania rodziców w edukację dzieci;</w:t>
      </w:r>
    </w:p>
    <w:p w14:paraId="71627487" w14:textId="47F5657D" w:rsidR="00424BE5" w:rsidRDefault="00424BE5" w:rsidP="002E2894">
      <w:pPr>
        <w:ind w:left="567" w:hanging="283"/>
        <w:jc w:val="both"/>
      </w:pPr>
      <w:r>
        <w:t>5) zwiększenie motywacji nauczycieli do indywidualizacji procesu nauczania oraz podnoszenia swoich</w:t>
      </w:r>
      <w:r w:rsidR="002E2894">
        <w:t xml:space="preserve"> </w:t>
      </w:r>
      <w:r>
        <w:t xml:space="preserve">kwalifikacji, celem sprostania nowym oczekiwaniom i potrzebom uczniów, w tym </w:t>
      </w:r>
      <w:r w:rsidR="00BB427E">
        <w:br/>
      </w:r>
      <w:r>
        <w:t>w szczególności wybitnie</w:t>
      </w:r>
      <w:r w:rsidR="00584B77">
        <w:t xml:space="preserve"> </w:t>
      </w:r>
      <w:r>
        <w:t>uzdolnionych;</w:t>
      </w:r>
    </w:p>
    <w:p w14:paraId="691D42C5" w14:textId="77777777" w:rsidR="00424BE5" w:rsidRDefault="00424BE5" w:rsidP="002E2894">
      <w:pPr>
        <w:ind w:left="567" w:hanging="283"/>
        <w:jc w:val="both"/>
      </w:pPr>
      <w:r>
        <w:t>6) poszerzanie oferty edukacyjnej szkół.</w:t>
      </w:r>
    </w:p>
    <w:p w14:paraId="229776C8" w14:textId="77777777" w:rsidR="00424BE5" w:rsidRDefault="00424BE5" w:rsidP="00584B77">
      <w:pPr>
        <w:jc w:val="both"/>
      </w:pPr>
      <w:r>
        <w:t>4. Przewidywane efekty dla społeczności lokalnej to promocja Gminy.</w:t>
      </w:r>
    </w:p>
    <w:p w14:paraId="27B489C2" w14:textId="77777777" w:rsidR="00424BE5" w:rsidRDefault="00424BE5" w:rsidP="00584B77">
      <w:pPr>
        <w:jc w:val="both"/>
      </w:pPr>
      <w:r>
        <w:t>VIII. Postanowienia końcowe</w:t>
      </w:r>
    </w:p>
    <w:p w14:paraId="5E8E0A1D" w14:textId="7453A9E9" w:rsidR="00424BE5" w:rsidRDefault="00424BE5" w:rsidP="00584B77">
      <w:pPr>
        <w:jc w:val="both"/>
      </w:pPr>
      <w:r>
        <w:t>1. Informacja o Programie zostanie zamieszczona na tablicy ogłoszeń Urzędu Gminy w P</w:t>
      </w:r>
      <w:r w:rsidR="00584B77">
        <w:t xml:space="preserve">otworowie </w:t>
      </w:r>
      <w:r>
        <w:t>oraz na stronie internetowej www</w:t>
      </w:r>
      <w:r w:rsidR="002E2894">
        <w:t>.potworow</w:t>
      </w:r>
      <w:r>
        <w:t>.pl</w:t>
      </w:r>
    </w:p>
    <w:p w14:paraId="12688D9D" w14:textId="065E7C97" w:rsidR="00424BE5" w:rsidRDefault="00424BE5" w:rsidP="00584B77">
      <w:pPr>
        <w:jc w:val="both"/>
      </w:pPr>
      <w:r>
        <w:t>2. Dyrektor poinformuj</w:t>
      </w:r>
      <w:r w:rsidR="002E2894">
        <w:t>e</w:t>
      </w:r>
      <w:r>
        <w:t xml:space="preserve"> uczniów, rodziców i nauczycieli o przyjętym Programie i możliwościach</w:t>
      </w:r>
      <w:r w:rsidR="00584B77">
        <w:t xml:space="preserve"> </w:t>
      </w:r>
      <w:r>
        <w:t>wpierania edukacji uczniów uzdolnionych oraz umieszczą Program na stron</w:t>
      </w:r>
      <w:r w:rsidR="002E2894">
        <w:t>ie</w:t>
      </w:r>
      <w:r>
        <w:t xml:space="preserve"> internetow</w:t>
      </w:r>
      <w:r w:rsidR="002E2894">
        <w:t>ej</w:t>
      </w:r>
      <w:r>
        <w:t xml:space="preserve"> szk</w:t>
      </w:r>
      <w:r w:rsidR="002E2894">
        <w:t>oły</w:t>
      </w:r>
      <w:r>
        <w:t>.</w:t>
      </w:r>
    </w:p>
    <w:p w14:paraId="7179C71D" w14:textId="0501D443" w:rsidR="00BA2752" w:rsidRDefault="00BA2752" w:rsidP="00584B77">
      <w:pPr>
        <w:jc w:val="both"/>
      </w:pPr>
    </w:p>
    <w:sectPr w:rsidR="00BA2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5665"/>
    <w:multiLevelType w:val="hybridMultilevel"/>
    <w:tmpl w:val="4DF89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26E3"/>
    <w:multiLevelType w:val="hybridMultilevel"/>
    <w:tmpl w:val="5E540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B0A0D"/>
    <w:multiLevelType w:val="hybridMultilevel"/>
    <w:tmpl w:val="6B44A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10396"/>
    <w:multiLevelType w:val="hybridMultilevel"/>
    <w:tmpl w:val="D1F09C28"/>
    <w:lvl w:ilvl="0" w:tplc="11C29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428038">
    <w:abstractNumId w:val="2"/>
  </w:num>
  <w:num w:numId="2" w16cid:durableId="1722905453">
    <w:abstractNumId w:val="3"/>
  </w:num>
  <w:num w:numId="3" w16cid:durableId="1683051832">
    <w:abstractNumId w:val="0"/>
  </w:num>
  <w:num w:numId="4" w16cid:durableId="36329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E5"/>
    <w:rsid w:val="002A3C8F"/>
    <w:rsid w:val="002E2894"/>
    <w:rsid w:val="00414283"/>
    <w:rsid w:val="00424BE5"/>
    <w:rsid w:val="00584B77"/>
    <w:rsid w:val="00600CB0"/>
    <w:rsid w:val="006E0CB5"/>
    <w:rsid w:val="006F41A0"/>
    <w:rsid w:val="007C0C17"/>
    <w:rsid w:val="007F5522"/>
    <w:rsid w:val="00932883"/>
    <w:rsid w:val="00A264FD"/>
    <w:rsid w:val="00A96BD0"/>
    <w:rsid w:val="00AB4303"/>
    <w:rsid w:val="00BA2752"/>
    <w:rsid w:val="00BB427E"/>
    <w:rsid w:val="00CA2644"/>
    <w:rsid w:val="00CB7647"/>
    <w:rsid w:val="00EE3DA0"/>
    <w:rsid w:val="00F22E2D"/>
    <w:rsid w:val="00F3621F"/>
    <w:rsid w:val="00FC4706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29A6"/>
  <w15:chartTrackingRefBased/>
  <w15:docId w15:val="{825664C2-9DEE-42AC-AEC0-1B73B28A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4303"/>
    <w:pPr>
      <w:ind w:left="720"/>
      <w:contextualSpacing/>
    </w:pPr>
  </w:style>
  <w:style w:type="paragraph" w:styleId="Poprawka">
    <w:name w:val="Revision"/>
    <w:hidden/>
    <w:uiPriority w:val="99"/>
    <w:semiHidden/>
    <w:rsid w:val="00EE3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 Gminy Potworów</dc:creator>
  <cp:keywords/>
  <dc:description/>
  <cp:lastModifiedBy>Admin Gmina</cp:lastModifiedBy>
  <cp:revision>13</cp:revision>
  <cp:lastPrinted>2025-05-05T13:01:00Z</cp:lastPrinted>
  <dcterms:created xsi:type="dcterms:W3CDTF">2025-04-22T07:39:00Z</dcterms:created>
  <dcterms:modified xsi:type="dcterms:W3CDTF">2025-05-07T12:14:00Z</dcterms:modified>
</cp:coreProperties>
</file>