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0F4" w14:textId="0034960E" w:rsidR="00F93554" w:rsidRDefault="006845D4" w:rsidP="00F93554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bookmarkStart w:id="0" w:name="_Hlk195787232"/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U</w:t>
      </w:r>
      <w:r w:rsidR="008F5B5C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chwała Nr</w:t>
      </w: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…..</w:t>
      </w:r>
    </w:p>
    <w:p w14:paraId="16667BB7" w14:textId="77777777" w:rsidR="008F5B5C" w:rsidRDefault="008F5B5C" w:rsidP="00F93554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Rady Gminy w Potworowie</w:t>
      </w:r>
    </w:p>
    <w:p w14:paraId="32356D41" w14:textId="284912E4" w:rsidR="006845D4" w:rsidRDefault="006845D4" w:rsidP="00F93554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 dnia 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>………………..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2025 r.</w:t>
      </w:r>
    </w:p>
    <w:p w14:paraId="6B29D268" w14:textId="77777777" w:rsidR="00F93554" w:rsidRDefault="00F93554" w:rsidP="00F93554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61651CD1" w14:textId="77777777" w:rsidR="00F93554" w:rsidRPr="00F93554" w:rsidRDefault="00F93554" w:rsidP="00F93554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46AD37A5" w14:textId="604CA27E" w:rsidR="006845D4" w:rsidRDefault="006845D4" w:rsidP="003759DB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w sprawie w sprawie trybu udzielania i rozliczania dotacji dla</w:t>
      </w:r>
      <w:r w:rsidR="00832C70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niepublicznych  przedszkoli prowadzonych na terenie Gminy </w:t>
      </w:r>
      <w:r w:rsid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 oraz trybu kontroli prawidłowości ich pobrania i wykorzystania</w:t>
      </w:r>
    </w:p>
    <w:p w14:paraId="63DF78A1" w14:textId="77777777" w:rsidR="00F93554" w:rsidRDefault="00F93554" w:rsidP="003759DB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66CD82DA" w14:textId="77777777" w:rsidR="00F93554" w:rsidRPr="00F93554" w:rsidRDefault="00F93554" w:rsidP="006845D4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3B25FA87" w14:textId="0BF84285" w:rsidR="00F93554" w:rsidRPr="003759DB" w:rsidRDefault="006845D4" w:rsidP="006845D4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Na podstawie art. 18 ust. 2 pkt 15, art. 40 ust. 1 i art. 41 ust. 1 ustawy z dnia 8 marca 1990 r. o samorządzie gminnym (Dz. U. z 2024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r. poz. 1465 z późn. zm.) oraz art. 38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ust. 1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ustawy </w:t>
      </w:r>
      <w:r w:rsidR="00507554">
        <w:rPr>
          <w:rFonts w:eastAsiaTheme="minorHAnsi" w:cs="Arial"/>
          <w:sz w:val="22"/>
          <w:szCs w:val="22"/>
          <w:lang w:eastAsia="en-US"/>
          <w14:ligatures w14:val="standardContextual"/>
        </w:rPr>
        <w:br/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 dnia 27 października 2017 r. o finansowaniu zadań oświatowych (Dz. U. z </w:t>
      </w:r>
      <w:r w:rsidR="00832C70"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202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5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r. poz.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t>439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)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</w:t>
      </w:r>
      <w:r w:rsidR="00F93554" w:rsidRPr="003759DB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Rada Gminy w Potworowie uchwala, co następuje:</w:t>
      </w:r>
    </w:p>
    <w:p w14:paraId="7E3C9765" w14:textId="3B08EC47" w:rsidR="006845D4" w:rsidRPr="003759DB" w:rsidRDefault="006845D4" w:rsidP="006845D4">
      <w:pPr>
        <w:autoSpaceDE w:val="0"/>
        <w:autoSpaceDN w:val="0"/>
        <w:adjustRightInd w:val="0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31767E80" w14:textId="0B0CC4FF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§ 1.</w:t>
      </w:r>
    </w:p>
    <w:p w14:paraId="7588F174" w14:textId="2EB5931B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Ustala się tryb udzielania i rozliczania dotacji udzielanych z budżetu Gminy 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(zwanej dalej organem dotującym) dla  niepublicznych przedszkoli,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prowadzonych na terenie Gminy 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="00507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przez osoby fizyczne i osoby prawne niebędące jednostkami samorządu terytorialnego, a także tryb przeprowadzania kontroli prawidłowości ich pobrania </w:t>
      </w:r>
      <w:r w:rsidR="008F5B5C">
        <w:rPr>
          <w:rFonts w:eastAsiaTheme="minorHAnsi" w:cs="Arial"/>
          <w:sz w:val="22"/>
          <w:szCs w:val="22"/>
          <w:lang w:eastAsia="en-US"/>
          <w14:ligatures w14:val="standardContextual"/>
        </w:rPr>
        <w:br/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i wykorzystania.</w:t>
      </w:r>
    </w:p>
    <w:p w14:paraId="4324F922" w14:textId="77777777" w:rsidR="00F93554" w:rsidRPr="00F93554" w:rsidRDefault="00F9355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FC6FE90" w14:textId="312AB3A9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§ 2.</w:t>
      </w:r>
    </w:p>
    <w:p w14:paraId="21A3E169" w14:textId="7020B0C7" w:rsidR="006845D4" w:rsidRPr="00F9355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1. Dotacji udziela się na pisemny wniosek organu prowadzącego przedszkole, złożony do Wójta Gminy 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w terminie do 30 września roku poprzedzającego rok udzielenia dotacji.</w:t>
      </w:r>
    </w:p>
    <w:p w14:paraId="72C1612C" w14:textId="40593F70" w:rsidR="006845D4" w:rsidRDefault="00F9355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>
        <w:rPr>
          <w:rFonts w:eastAsiaTheme="minorHAnsi" w:cs="Arial"/>
          <w:sz w:val="22"/>
          <w:szCs w:val="22"/>
          <w:lang w:eastAsia="en-US"/>
          <w14:ligatures w14:val="standardContextual"/>
        </w:rPr>
        <w:t>2</w:t>
      </w:r>
      <w:r w:rsidR="006845D4"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. Wzór wniosku stanowi załącznik nr 1 do uchwały.</w:t>
      </w:r>
    </w:p>
    <w:p w14:paraId="6402E440" w14:textId="77777777" w:rsidR="00F93554" w:rsidRPr="00F93554" w:rsidRDefault="00F9355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4E3B2D7D" w14:textId="57E3A1D3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§ 3.</w:t>
      </w:r>
    </w:p>
    <w:p w14:paraId="7FB9CC7E" w14:textId="47D71D6D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1. Wysokość dotacji ustala się oddzielnie dla każde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>go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przedszkola, na rok budżetowy.</w:t>
      </w:r>
    </w:p>
    <w:p w14:paraId="70DD2C6E" w14:textId="77777777" w:rsidR="00F93554" w:rsidRPr="00F93554" w:rsidRDefault="00F9355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15E6F330" w14:textId="48F682B8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2. Organ prowadzący przedszkol</w:t>
      </w:r>
      <w:r w:rsid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e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zobowiązany jest do złożenia w Urzędzie Gminy </w:t>
      </w:r>
      <w:r w:rsidR="00832C70">
        <w:rPr>
          <w:rFonts w:eastAsiaTheme="minorHAnsi" w:cs="Arial"/>
          <w:sz w:val="22"/>
          <w:szCs w:val="22"/>
          <w:lang w:eastAsia="en-US"/>
          <w14:ligatures w14:val="standardContextual"/>
        </w:rPr>
        <w:br/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, w terminie do 10 dnia każdego miesiąca informacji o faktycznej liczbie uczniów, według stanu na pierwszy roboczy dzień miesiąca, w którym ma być przekazana dotacja. </w:t>
      </w:r>
      <w:r w:rsidR="008F5B5C">
        <w:rPr>
          <w:rFonts w:eastAsiaTheme="minorHAnsi" w:cs="Arial"/>
          <w:sz w:val="22"/>
          <w:szCs w:val="22"/>
          <w:lang w:eastAsia="en-US"/>
          <w14:ligatures w14:val="standardContextual"/>
        </w:rPr>
        <w:br/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Za miesiąc grudzień </w:t>
      </w:r>
      <w:r w:rsidR="00507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organ prowadzący przedszkole zobowiązany jest do złożenia tej informacji w terminie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do 5 grudnia.</w:t>
      </w:r>
    </w:p>
    <w:p w14:paraId="2A8720DD" w14:textId="77777777" w:rsidR="00B042A3" w:rsidRPr="00F93554" w:rsidRDefault="00B042A3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80C4430" w14:textId="7777777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3. Wzór informacji o liczbie uczniów stanowi załącznik nr 2 do uchwały.</w:t>
      </w:r>
    </w:p>
    <w:p w14:paraId="51D7519E" w14:textId="77777777" w:rsidR="00B042A3" w:rsidRPr="00F93554" w:rsidRDefault="00B042A3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69A0D7C7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4. W przypadku stwierdzenia faktu błędnego podania liczby uczniów będącej podstawą naliczenia kwoty dotacji, podmiot dotowany zobowiązany jest do złożenia korekty informacji do ostatniego dnia miesiąca następującego po miesiącu, którego korekta dotyczy.</w:t>
      </w:r>
    </w:p>
    <w:p w14:paraId="0E3497D3" w14:textId="77777777" w:rsidR="00B042A3" w:rsidRPr="00F93554" w:rsidRDefault="00B042A3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A82CE2D" w14:textId="672F2D42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5. Dokumenty księgowe potwierdzające dokonanie wydatków sfinansowanych ze środków dotacji powinny zawierać opis: „Wydatek sfinansowany ze środków dotacji otrzymanej </w:t>
      </w:r>
      <w:r w:rsidR="008F5B5C">
        <w:rPr>
          <w:rFonts w:eastAsiaTheme="minorHAnsi" w:cs="Arial"/>
          <w:sz w:val="22"/>
          <w:szCs w:val="22"/>
          <w:lang w:eastAsia="en-US"/>
          <w14:ligatures w14:val="standardContextual"/>
        </w:rPr>
        <w:br/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z budżetu Gminy </w:t>
      </w:r>
      <w:r w:rsidR="00720D71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w kwocie ……zł, dotyczący ………… (nazwa i adres dotowanej placówki)”.</w:t>
      </w:r>
    </w:p>
    <w:p w14:paraId="579D3AB2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0D5BDAFA" w14:textId="60672F3F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§ 4.</w:t>
      </w:r>
    </w:p>
    <w:p w14:paraId="672C68DD" w14:textId="17EC5435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Dotacja na rzecz podmiotu dotowanego przekazywana jest w sposób określony w art. 34 ustawy o finansowaniu zadań oświatowych.</w:t>
      </w:r>
    </w:p>
    <w:p w14:paraId="7C258D34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3647EA7" w14:textId="77777777" w:rsidR="00D871C2" w:rsidRDefault="00D871C2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515BB771" w14:textId="77777777" w:rsidR="00D871C2" w:rsidRDefault="00D871C2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46993DAC" w14:textId="77777777" w:rsidR="00D871C2" w:rsidRDefault="00D871C2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</w:p>
    <w:p w14:paraId="6ACBFE0E" w14:textId="1FA7BD7F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lastRenderedPageBreak/>
        <w:t>§ 5.</w:t>
      </w:r>
    </w:p>
    <w:p w14:paraId="2DBFE24B" w14:textId="2EDE4271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1. Organ prowadzący  przedszkole zobowiązany jest do złożenia w Urzędzie Gminy </w:t>
      </w:r>
      <w:r w:rsidR="00720D71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rocznego rozliczenia z wykorzystania dotacji w terminie do 15-go stycznia roku następującego po roku, w którym dotacja została przekazana.</w:t>
      </w:r>
    </w:p>
    <w:p w14:paraId="56DE2DFD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35592253" w14:textId="7777777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2. Wzór rocznego rozliczenia dotacji stanowi załącznik nr 3 do uchwały.</w:t>
      </w:r>
    </w:p>
    <w:p w14:paraId="536D8C79" w14:textId="77777777" w:rsidR="00720D71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34E8474E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011D7FD1" w14:textId="692B9B74" w:rsidR="00832C70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§ 6.</w:t>
      </w:r>
    </w:p>
    <w:p w14:paraId="3786A424" w14:textId="63BD1DC3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1. Organ dotujący kontroluje prawidłowość pobrania i wykorzystania dotacji.</w:t>
      </w:r>
    </w:p>
    <w:p w14:paraId="1549CC02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4353D8B0" w14:textId="2B91F2E5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2. Kontrolę przeprowadzają osoby upoważnione pisemnie przez Wójta Gminy </w:t>
      </w:r>
      <w:r w:rsidR="00720D71">
        <w:rPr>
          <w:rFonts w:eastAsiaTheme="minorHAnsi" w:cs="Arial"/>
          <w:sz w:val="22"/>
          <w:szCs w:val="22"/>
          <w:lang w:eastAsia="en-US"/>
          <w14:ligatures w14:val="standardContextual"/>
        </w:rPr>
        <w:t>Potworów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.</w:t>
      </w:r>
    </w:p>
    <w:p w14:paraId="7EAB6763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34DF7FF8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3. Kontrolujący jest obowiązany powiadomić podmiot dotowany o planowanym terminie kontroli pisemnie, nie później niż 7 dni przed terminem rozpoczęcia kontroli, określając termin kontroli, zakres przedmiotowy i okres podlegający kontroli.</w:t>
      </w:r>
    </w:p>
    <w:p w14:paraId="6BA781FE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7D3D11CD" w14:textId="7777777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4. Kontrola przeprowadzana jest w siedzibie kontrolowanej jednostki w godzinach jej pracy.</w:t>
      </w:r>
    </w:p>
    <w:p w14:paraId="64619570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2AE0EBF8" w14:textId="7777777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5. Kontrolujący może sporządzać kopie dokumentów.</w:t>
      </w:r>
    </w:p>
    <w:p w14:paraId="7BA00EC2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11C964BC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6. Z przeprowadzonej kontroli sporządza się protokół w dwóch jednobrzmiących egzemplarzach, którego jeden egzemplarz otrzymuje jednostka kontrolowana.</w:t>
      </w:r>
    </w:p>
    <w:p w14:paraId="637B6D99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762A3964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7. Przed podpisaniem protokołu kontroli, kontrolowanemu przysługuje prawo zgłoszenia zastrzeżeń co do ustaleń zawartych w protokole. Zastrzeżenia należy złożyć kontrolującemu na piśmie, w terminie 7 dni od dnia otrzymania protokołu kontroli.</w:t>
      </w:r>
    </w:p>
    <w:p w14:paraId="589717E9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4CE89AE7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8. Kontrolujący zobowiązany jest do zbadania przedstawionych zastrzeżeń i w miarę potrzeby podjąć dodatkowe czynności kontrolne, a w przypadku stwierdzenia zasadności zastrzeżeń, zmienić lub uzupełnić protokół kontroli.</w:t>
      </w:r>
    </w:p>
    <w:p w14:paraId="55CECDFC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128B6736" w14:textId="19A0C9F4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9. W przypadku nieuwzględnienia zastrzeżeń w całości lub części organ </w:t>
      </w:r>
      <w:r w:rsidR="00507554">
        <w:rPr>
          <w:rFonts w:eastAsiaTheme="minorHAnsi" w:cs="Arial"/>
          <w:sz w:val="22"/>
          <w:szCs w:val="22"/>
          <w:lang w:eastAsia="en-US"/>
          <w14:ligatures w14:val="standardContextual"/>
        </w:rPr>
        <w:t>dotujący</w:t>
      </w:r>
      <w:r w:rsidR="00507554"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 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przekazuje na piśmie stanowisko zgłaszającemu zastrzeżenia. Kontrolowany podpisuje protokół </w:t>
      </w:r>
      <w:r w:rsidR="008F5B5C">
        <w:rPr>
          <w:rFonts w:eastAsiaTheme="minorHAnsi" w:cs="Arial"/>
          <w:sz w:val="22"/>
          <w:szCs w:val="22"/>
          <w:lang w:eastAsia="en-US"/>
          <w14:ligatures w14:val="standardContextual"/>
        </w:rPr>
        <w:br/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w terminie 7 dni od daty otrzymania stanowiska kontrolującego.</w:t>
      </w:r>
    </w:p>
    <w:p w14:paraId="02956256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09034D8D" w14:textId="77777777" w:rsidR="006845D4" w:rsidRDefault="006845D4" w:rsidP="002B0210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10. W przypadku odmowy podpisania protokołu kontroli przez kontrolowanego, protokół podpisują osoby kontrolujące z adnotacją o odmowie podpisania protokołu oraz dołączają złożone przez kontrolowanego pisemne wyjaśnienie przyczyn odmowy podpisu.</w:t>
      </w:r>
    </w:p>
    <w:p w14:paraId="2C6D6AC3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5EC2BFE9" w14:textId="7777777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11. Odmowa podpisania protokołu nie stanowi przeszkody do realizacji ustaleń kontroli.</w:t>
      </w:r>
    </w:p>
    <w:p w14:paraId="77A4849D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6E19F080" w14:textId="1649A70C" w:rsidR="00507554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§ </w:t>
      </w:r>
      <w:r w:rsidR="002B0210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7</w:t>
      </w: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.</w:t>
      </w:r>
    </w:p>
    <w:p w14:paraId="43961989" w14:textId="056E5BA7" w:rsidR="006845D4" w:rsidRDefault="006845D4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 xml:space="preserve">Wykonanie uchwały powierza się Wójtowi Gminy </w:t>
      </w:r>
      <w:r w:rsidR="00720D71">
        <w:rPr>
          <w:rFonts w:eastAsiaTheme="minorHAnsi" w:cs="Arial"/>
          <w:sz w:val="22"/>
          <w:szCs w:val="22"/>
          <w:lang w:eastAsia="en-US"/>
          <w14:ligatures w14:val="standardContextual"/>
        </w:rPr>
        <w:t>Potwor</w:t>
      </w:r>
      <w:r w:rsidR="00507554">
        <w:rPr>
          <w:rFonts w:eastAsiaTheme="minorHAnsi" w:cs="Arial"/>
          <w:sz w:val="22"/>
          <w:szCs w:val="22"/>
          <w:lang w:eastAsia="en-US"/>
          <w14:ligatures w14:val="standardContextual"/>
        </w:rPr>
        <w:t>ów</w:t>
      </w: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.</w:t>
      </w:r>
    </w:p>
    <w:p w14:paraId="786C91C9" w14:textId="77777777" w:rsidR="00720D71" w:rsidRPr="00F93554" w:rsidRDefault="00720D71" w:rsidP="006845D4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  <w14:ligatures w14:val="standardContextual"/>
        </w:rPr>
      </w:pPr>
    </w:p>
    <w:p w14:paraId="7B9F5AC9" w14:textId="229A309B" w:rsidR="00507554" w:rsidRDefault="006845D4" w:rsidP="002B0210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</w:pP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 xml:space="preserve">§ </w:t>
      </w:r>
      <w:r w:rsidR="002B0210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8</w:t>
      </w:r>
      <w:r w:rsidRPr="00F93554">
        <w:rPr>
          <w:rFonts w:eastAsiaTheme="minorHAnsi" w:cs="Arial"/>
          <w:b/>
          <w:bCs/>
          <w:sz w:val="22"/>
          <w:szCs w:val="22"/>
          <w:lang w:eastAsia="en-US"/>
          <w14:ligatures w14:val="standardContextual"/>
        </w:rPr>
        <w:t>.</w:t>
      </w:r>
    </w:p>
    <w:p w14:paraId="050E483D" w14:textId="3B5B9633" w:rsidR="00720D71" w:rsidRDefault="006845D4" w:rsidP="002B0210">
      <w:pPr>
        <w:autoSpaceDE w:val="0"/>
        <w:autoSpaceDN w:val="0"/>
        <w:adjustRightInd w:val="0"/>
        <w:rPr>
          <w:rFonts w:eastAsiaTheme="minorHAnsi"/>
        </w:rPr>
      </w:pPr>
      <w:r w:rsidRPr="00F93554">
        <w:rPr>
          <w:rFonts w:eastAsiaTheme="minorHAnsi" w:cs="Arial"/>
          <w:sz w:val="22"/>
          <w:szCs w:val="22"/>
          <w:lang w:eastAsia="en-US"/>
          <w14:ligatures w14:val="standardContextual"/>
        </w:rPr>
        <w:t>Uchwała wchodzi w życie po upływie 14 dni od dnia ogłoszenia w Dzienniku Urzędowym Województwa Mazowieckiego.</w:t>
      </w:r>
    </w:p>
    <w:p w14:paraId="50770BB4" w14:textId="77777777" w:rsidR="00507554" w:rsidRDefault="00507554" w:rsidP="006845D4">
      <w:pPr>
        <w:pStyle w:val="Bezodstpw"/>
        <w:spacing w:line="276" w:lineRule="auto"/>
        <w:ind w:left="6804"/>
        <w:jc w:val="both"/>
        <w:rPr>
          <w:rFonts w:ascii="Arial" w:eastAsiaTheme="minorHAnsi" w:hAnsi="Arial" w:cs="Arial"/>
        </w:rPr>
      </w:pPr>
    </w:p>
    <w:p w14:paraId="579BD7BF" w14:textId="7F623C16" w:rsidR="008F5B5C" w:rsidRDefault="008F5B5C" w:rsidP="008F5B5C">
      <w:pPr>
        <w:pStyle w:val="Bezodstpw"/>
        <w:spacing w:line="276" w:lineRule="auto"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                      </w:t>
      </w:r>
      <w:r w:rsidR="006845D4" w:rsidRPr="00F93554">
        <w:rPr>
          <w:rFonts w:ascii="Arial" w:eastAsiaTheme="minorHAnsi" w:hAnsi="Arial" w:cs="Arial"/>
        </w:rPr>
        <w:t xml:space="preserve">Przewodniczący </w:t>
      </w:r>
    </w:p>
    <w:p w14:paraId="7B05F4C3" w14:textId="4CC4BD93" w:rsidR="001C53D4" w:rsidRDefault="008F5B5C" w:rsidP="008F5B5C">
      <w:pPr>
        <w:pStyle w:val="Bezodstpw"/>
        <w:spacing w:line="276" w:lineRule="auto"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                    </w:t>
      </w:r>
      <w:r w:rsidR="006845D4" w:rsidRPr="00F93554">
        <w:rPr>
          <w:rFonts w:ascii="Arial" w:eastAsiaTheme="minorHAnsi" w:hAnsi="Arial" w:cs="Arial"/>
        </w:rPr>
        <w:t>Rady Gminy</w:t>
      </w:r>
      <w:bookmarkEnd w:id="0"/>
      <w:r>
        <w:rPr>
          <w:rFonts w:ascii="Arial" w:eastAsiaTheme="minorHAnsi" w:hAnsi="Arial" w:cs="Arial"/>
        </w:rPr>
        <w:t xml:space="preserve"> w Potworowie </w:t>
      </w:r>
    </w:p>
    <w:p w14:paraId="178E4F23" w14:textId="76C45FF7" w:rsidR="008F5B5C" w:rsidRDefault="008F5B5C" w:rsidP="008F5B5C">
      <w:pPr>
        <w:pStyle w:val="Bezodstpw"/>
        <w:spacing w:line="276" w:lineRule="auto"/>
        <w:jc w:val="center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                      </w:t>
      </w:r>
      <w:r>
        <w:rPr>
          <w:rFonts w:ascii="Arial" w:eastAsiaTheme="minorHAnsi" w:hAnsi="Arial" w:cs="Arial"/>
          <w:b/>
          <w:bCs/>
        </w:rPr>
        <w:t>Paweł Sobczak</w:t>
      </w:r>
      <w:r>
        <w:rPr>
          <w:rFonts w:ascii="Arial" w:eastAsiaTheme="minorHAnsi" w:hAnsi="Arial" w:cs="Arial"/>
        </w:rPr>
        <w:t xml:space="preserve">     </w:t>
      </w:r>
    </w:p>
    <w:p w14:paraId="1E2725C3" w14:textId="77777777" w:rsidR="002B0210" w:rsidRDefault="002B0210" w:rsidP="002B0210">
      <w:pPr>
        <w:pStyle w:val="Bezodstpw"/>
        <w:spacing w:line="276" w:lineRule="auto"/>
        <w:jc w:val="right"/>
        <w:rPr>
          <w:rFonts w:ascii="Arial" w:eastAsiaTheme="minorHAnsi" w:hAnsi="Arial" w:cs="Arial"/>
        </w:rPr>
      </w:pPr>
    </w:p>
    <w:p w14:paraId="4FED9FA4" w14:textId="77777777" w:rsidR="002B0210" w:rsidRDefault="002B0210" w:rsidP="008F5B5C">
      <w:pPr>
        <w:pStyle w:val="Bezodstpw"/>
        <w:spacing w:line="276" w:lineRule="auto"/>
      </w:pPr>
    </w:p>
    <w:sectPr w:rsidR="002B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DD86" w14:textId="77777777" w:rsidR="00A743D4" w:rsidRDefault="00A743D4" w:rsidP="0025236F">
      <w:r>
        <w:separator/>
      </w:r>
    </w:p>
  </w:endnote>
  <w:endnote w:type="continuationSeparator" w:id="0">
    <w:p w14:paraId="3C363A79" w14:textId="77777777" w:rsidR="00A743D4" w:rsidRDefault="00A743D4" w:rsidP="0025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6035" w14:textId="77777777" w:rsidR="00A743D4" w:rsidRDefault="00A743D4" w:rsidP="0025236F">
      <w:r>
        <w:separator/>
      </w:r>
    </w:p>
  </w:footnote>
  <w:footnote w:type="continuationSeparator" w:id="0">
    <w:p w14:paraId="49CDE7F9" w14:textId="77777777" w:rsidR="00A743D4" w:rsidRDefault="00A743D4" w:rsidP="0025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1C7F"/>
    <w:multiLevelType w:val="hybridMultilevel"/>
    <w:tmpl w:val="82E65B90"/>
    <w:lvl w:ilvl="0" w:tplc="D1CAE4D0">
      <w:start w:val="1"/>
      <w:numFmt w:val="lowerLetter"/>
      <w:lvlText w:val="%1)"/>
      <w:lvlJc w:val="left"/>
      <w:pPr>
        <w:ind w:left="644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81645"/>
    <w:multiLevelType w:val="hybridMultilevel"/>
    <w:tmpl w:val="31BE9A68"/>
    <w:lvl w:ilvl="0" w:tplc="04150017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56AF5"/>
    <w:multiLevelType w:val="hybridMultilevel"/>
    <w:tmpl w:val="A2BA259A"/>
    <w:lvl w:ilvl="0" w:tplc="002E421A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36AA5"/>
    <w:multiLevelType w:val="hybridMultilevel"/>
    <w:tmpl w:val="D42C3BB8"/>
    <w:lvl w:ilvl="0" w:tplc="6292EDDC">
      <w:start w:val="1"/>
      <w:numFmt w:val="lowerLetter"/>
      <w:lvlText w:val="%1)"/>
      <w:lvlJc w:val="left"/>
      <w:pPr>
        <w:ind w:left="862" w:hanging="360"/>
      </w:pPr>
      <w:rPr>
        <w:u w:val="single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F22121E"/>
    <w:multiLevelType w:val="hybridMultilevel"/>
    <w:tmpl w:val="3CCEFFEA"/>
    <w:lvl w:ilvl="0" w:tplc="6F7084F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94147"/>
    <w:multiLevelType w:val="hybridMultilevel"/>
    <w:tmpl w:val="D5B40710"/>
    <w:lvl w:ilvl="0" w:tplc="BAB65AF4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EC2372"/>
    <w:multiLevelType w:val="hybridMultilevel"/>
    <w:tmpl w:val="CAA815F6"/>
    <w:lvl w:ilvl="0" w:tplc="44087B3A">
      <w:start w:val="5"/>
      <w:numFmt w:val="lowerLetter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200AF8"/>
    <w:multiLevelType w:val="hybridMultilevel"/>
    <w:tmpl w:val="D8A6E524"/>
    <w:lvl w:ilvl="0" w:tplc="2BCECCF2">
      <w:numFmt w:val="decimal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B4676"/>
    <w:multiLevelType w:val="hybridMultilevel"/>
    <w:tmpl w:val="CB341C52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9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695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824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41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992927">
    <w:abstractNumId w:val="7"/>
  </w:num>
  <w:num w:numId="6" w16cid:durableId="2005281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6293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444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016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EA"/>
    <w:rsid w:val="00092922"/>
    <w:rsid w:val="000A792D"/>
    <w:rsid w:val="000C40B8"/>
    <w:rsid w:val="001C53D4"/>
    <w:rsid w:val="0025236F"/>
    <w:rsid w:val="00273B3C"/>
    <w:rsid w:val="002B0210"/>
    <w:rsid w:val="002F1E58"/>
    <w:rsid w:val="003759DB"/>
    <w:rsid w:val="003D048C"/>
    <w:rsid w:val="0050323D"/>
    <w:rsid w:val="00507554"/>
    <w:rsid w:val="005856C9"/>
    <w:rsid w:val="005D779E"/>
    <w:rsid w:val="006845D4"/>
    <w:rsid w:val="006E3645"/>
    <w:rsid w:val="00720D71"/>
    <w:rsid w:val="00772C45"/>
    <w:rsid w:val="00786897"/>
    <w:rsid w:val="007B3A9D"/>
    <w:rsid w:val="0080271C"/>
    <w:rsid w:val="00832C70"/>
    <w:rsid w:val="008B44EA"/>
    <w:rsid w:val="008F5B5C"/>
    <w:rsid w:val="00981E46"/>
    <w:rsid w:val="009C2223"/>
    <w:rsid w:val="00A743D4"/>
    <w:rsid w:val="00A93245"/>
    <w:rsid w:val="00AA7205"/>
    <w:rsid w:val="00AE6D4F"/>
    <w:rsid w:val="00B042A3"/>
    <w:rsid w:val="00C21035"/>
    <w:rsid w:val="00C36AAF"/>
    <w:rsid w:val="00C44A81"/>
    <w:rsid w:val="00D37A46"/>
    <w:rsid w:val="00D871C2"/>
    <w:rsid w:val="00DC43DC"/>
    <w:rsid w:val="00DE06FE"/>
    <w:rsid w:val="00E00C4C"/>
    <w:rsid w:val="00F73D1A"/>
    <w:rsid w:val="00F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80A1"/>
  <w15:chartTrackingRefBased/>
  <w15:docId w15:val="{AE9206A4-E731-4783-BAEB-E9C7191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36F"/>
    <w:pPr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4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4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236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236F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5236F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25236F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semiHidden/>
    <w:unhideWhenUsed/>
    <w:rsid w:val="0025236F"/>
    <w:rPr>
      <w:vertAlign w:val="superscript"/>
    </w:rPr>
  </w:style>
  <w:style w:type="table" w:styleId="Tabela-Siatka">
    <w:name w:val="Table Grid"/>
    <w:basedOn w:val="Standardowy"/>
    <w:uiPriority w:val="39"/>
    <w:rsid w:val="002523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C7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C7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554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55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554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554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73B3C"/>
    <w:pPr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7B68-09A0-40BE-9CA1-0E44E1F9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Paulina Zdziech</cp:lastModifiedBy>
  <cp:revision>5</cp:revision>
  <cp:lastPrinted>2025-04-22T07:36:00Z</cp:lastPrinted>
  <dcterms:created xsi:type="dcterms:W3CDTF">2025-04-17T11:03:00Z</dcterms:created>
  <dcterms:modified xsi:type="dcterms:W3CDTF">2025-04-22T07:42:00Z</dcterms:modified>
</cp:coreProperties>
</file>