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CC64A" w14:textId="144A45C9" w:rsidR="0030606E" w:rsidRPr="00752E42" w:rsidRDefault="0030606E" w:rsidP="0030606E">
      <w:pPr>
        <w:pStyle w:val="paragraph"/>
        <w:spacing w:before="0" w:beforeAutospacing="0" w:after="160" w:afterAutospacing="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Protokół NR </w:t>
      </w:r>
      <w:r w:rsidR="00F61AF4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10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.202</w:t>
      </w:r>
      <w:r w:rsidR="00284B63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5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2B9FDD3A" w14:textId="77777777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 posiedzenia Komisji łączonej,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183574C" w14:textId="77777777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Komisji </w:t>
      </w:r>
      <w:bookmarkStart w:id="0" w:name="_Hlk194316663"/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Oświaty, Kultury, Zdrowia i Spraw Socjalnych </w:t>
      </w:r>
      <w:bookmarkEnd w:id="0"/>
    </w:p>
    <w:p w14:paraId="494FBB50" w14:textId="253848B4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oraz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>Komisji Rozwoju Gospodarczego, Rolnictwa i Ochrony Środowiska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2D1D929" w14:textId="798CFBDA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center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w dniu 20 lutego 2025 r.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784BF5B" w14:textId="5C1BD02F" w:rsidR="0030606E" w:rsidRPr="00752E42" w:rsidRDefault="0030606E" w:rsidP="0030606E">
      <w:pPr>
        <w:pStyle w:val="paragraph"/>
        <w:spacing w:before="0" w:beforeAutospacing="0" w:after="160" w:afterAutospacing="0"/>
        <w:ind w:firstLine="270"/>
        <w:jc w:val="both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Wspólne posiedzenie stałych komisji Rady Gminy otworzyła i przeprowadziła Pani </w:t>
      </w:r>
      <w:r w:rsidR="00752E42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Teresa Bieńkowska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 xml:space="preserve">- przewodnicząca Komisji Rozwoju Gospodarczego, Rolnictwa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 xml:space="preserve">i Ochrony Środowiska. W dalszej kolejności stwierdziła kworum niezbędne 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br/>
        <w:t>do obradowania i przedstawiła proponowany porządek obrad tj.: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3A2A638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Otwarcie posiedzenia komisji.</w:t>
      </w:r>
    </w:p>
    <w:p w14:paraId="41CFA19D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Sprawdzenie obecności i stwierdzenie prawomocności obrad.</w:t>
      </w:r>
    </w:p>
    <w:p w14:paraId="5577D3D5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Przyjęcie porządku posiedzenia komisji obrad.</w:t>
      </w:r>
    </w:p>
    <w:p w14:paraId="71067D60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bCs/>
          <w:sz w:val="22"/>
          <w:szCs w:val="22"/>
        </w:rPr>
      </w:pPr>
      <w:r w:rsidRPr="00752E42">
        <w:rPr>
          <w:rFonts w:ascii="Arial" w:eastAsia="Calibri" w:hAnsi="Arial" w:cs="Arial"/>
          <w:bCs/>
          <w:sz w:val="22"/>
          <w:szCs w:val="22"/>
        </w:rPr>
        <w:t>Przyjęcie protokołu z poprzedniego posiedzenia komisji. </w:t>
      </w:r>
      <w:bookmarkStart w:id="1" w:name="_Hlk193196933"/>
    </w:p>
    <w:p w14:paraId="489EE94D" w14:textId="3896F9D4" w:rsidR="002531A5" w:rsidRDefault="00752E42" w:rsidP="002531A5">
      <w:pPr>
        <w:numPr>
          <w:ilvl w:val="0"/>
          <w:numId w:val="7"/>
        </w:numPr>
        <w:spacing w:after="160" w:line="259" w:lineRule="auto"/>
        <w:contextualSpacing/>
        <w:rPr>
          <w:rFonts w:ascii="Arial" w:eastAsia="Calibri" w:hAnsi="Arial" w:cs="Arial"/>
          <w:bCs/>
          <w:sz w:val="22"/>
          <w:szCs w:val="22"/>
        </w:rPr>
      </w:pPr>
      <w:r w:rsidRPr="00752E42">
        <w:rPr>
          <w:rFonts w:ascii="Arial" w:eastAsia="Calibri" w:hAnsi="Arial" w:cs="Arial"/>
          <w:bCs/>
          <w:sz w:val="22"/>
          <w:szCs w:val="22"/>
        </w:rPr>
        <w:t>Przedstawienie Programu usuwania wyrobów zawierających azbest z teren</w:t>
      </w:r>
      <w:r w:rsidR="00232814">
        <w:rPr>
          <w:rFonts w:ascii="Arial" w:eastAsia="Calibri" w:hAnsi="Arial" w:cs="Arial"/>
          <w:bCs/>
          <w:sz w:val="22"/>
          <w:szCs w:val="22"/>
        </w:rPr>
        <w:t>u</w:t>
      </w:r>
      <w:r w:rsidRPr="00752E42">
        <w:rPr>
          <w:rFonts w:ascii="Arial" w:eastAsia="Calibri" w:hAnsi="Arial" w:cs="Arial"/>
          <w:bCs/>
          <w:sz w:val="22"/>
          <w:szCs w:val="22"/>
        </w:rPr>
        <w:t xml:space="preserve"> Gminy Potworów na lata 2025-2032.</w:t>
      </w:r>
    </w:p>
    <w:p w14:paraId="0249B5FB" w14:textId="77777777" w:rsidR="002531A5" w:rsidRPr="00752E42" w:rsidRDefault="002531A5" w:rsidP="002531A5">
      <w:pPr>
        <w:spacing w:after="160" w:line="259" w:lineRule="auto"/>
        <w:ind w:left="720"/>
        <w:contextualSpacing/>
        <w:rPr>
          <w:rFonts w:ascii="Arial" w:eastAsia="Calibri" w:hAnsi="Arial" w:cs="Arial"/>
          <w:bCs/>
          <w:sz w:val="22"/>
          <w:szCs w:val="22"/>
        </w:rPr>
      </w:pPr>
    </w:p>
    <w:p w14:paraId="4C8995E1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 xml:space="preserve">Sprawozdanie z Gminnego Programu Rozwiązywania Problemów Alkoholowych </w:t>
      </w:r>
      <w:r w:rsidRPr="00752E42">
        <w:rPr>
          <w:rFonts w:ascii="Arial" w:eastAsia="Calibri" w:hAnsi="Arial" w:cs="Arial"/>
          <w:sz w:val="22"/>
          <w:szCs w:val="22"/>
        </w:rPr>
        <w:br/>
        <w:t>i Narkomanii za 2024 rok.</w:t>
      </w:r>
    </w:p>
    <w:p w14:paraId="5547B6FF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Sprawozdanie z realizacji gminnego programu opieki nad zabytkami za lata 2023 – 2024.</w:t>
      </w:r>
    </w:p>
    <w:bookmarkEnd w:id="1"/>
    <w:p w14:paraId="3B4441CF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bCs/>
          <w:sz w:val="22"/>
          <w:szCs w:val="22"/>
        </w:rPr>
      </w:pPr>
      <w:r w:rsidRPr="00752E42">
        <w:rPr>
          <w:rFonts w:ascii="Arial" w:eastAsia="Calibri" w:hAnsi="Arial" w:cs="Arial"/>
          <w:bCs/>
          <w:sz w:val="22"/>
          <w:szCs w:val="22"/>
        </w:rPr>
        <w:t>Zaopiniowanie projektu uchwały w sprawie zmiany uchwały budżetowej na 2025 rok.</w:t>
      </w:r>
    </w:p>
    <w:p w14:paraId="449D6EA0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Zaopiniowanie projektu uchwały w sprawie zmiany Wieloletniej Prognozy Finansowej Gminy Potworów na lata 2025-2028.</w:t>
      </w:r>
    </w:p>
    <w:p w14:paraId="66A9D474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Zaopiniowanie projektu uchwały w sprawie</w:t>
      </w:r>
      <w:r w:rsidRPr="00752E42">
        <w:rPr>
          <w:rFonts w:ascii="Arial" w:eastAsia="Calibri" w:hAnsi="Arial" w:cs="Arial"/>
          <w:bCs/>
          <w:sz w:val="22"/>
          <w:szCs w:val="22"/>
        </w:rPr>
        <w:t xml:space="preserve"> powołania Rady Społecznej </w:t>
      </w:r>
      <w:r w:rsidRPr="00752E42">
        <w:rPr>
          <w:rFonts w:ascii="Arial" w:eastAsia="Calibri" w:hAnsi="Arial" w:cs="Arial"/>
          <w:bCs/>
          <w:sz w:val="22"/>
          <w:szCs w:val="22"/>
        </w:rPr>
        <w:br/>
        <w:t>przy Samodzielnym Publicznym Zakładzie Opieki Zdrowotnej w Potworowie.</w:t>
      </w:r>
    </w:p>
    <w:p w14:paraId="1C48484D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Sprawy różne.</w:t>
      </w:r>
    </w:p>
    <w:p w14:paraId="1C0A6381" w14:textId="77777777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Interpelacje i zapytania.</w:t>
      </w:r>
    </w:p>
    <w:p w14:paraId="766DB7DE" w14:textId="19D49CFD" w:rsidR="00752E42" w:rsidRPr="00752E42" w:rsidRDefault="00752E42" w:rsidP="00752E42">
      <w:pPr>
        <w:numPr>
          <w:ilvl w:val="0"/>
          <w:numId w:val="7"/>
        </w:numPr>
        <w:spacing w:after="160" w:line="257" w:lineRule="auto"/>
        <w:ind w:left="714" w:hanging="357"/>
        <w:jc w:val="both"/>
        <w:rPr>
          <w:rStyle w:val="eop"/>
          <w:rFonts w:ascii="Arial" w:eastAsia="Calibri" w:hAnsi="Arial" w:cs="Arial"/>
          <w:sz w:val="22"/>
          <w:szCs w:val="22"/>
        </w:rPr>
      </w:pPr>
      <w:r w:rsidRPr="00752E42">
        <w:rPr>
          <w:rFonts w:ascii="Arial" w:eastAsia="Calibri" w:hAnsi="Arial" w:cs="Arial"/>
          <w:sz w:val="22"/>
          <w:szCs w:val="22"/>
        </w:rPr>
        <w:t>Zakończenie i zamknięcie obrad komisji.</w:t>
      </w:r>
    </w:p>
    <w:p w14:paraId="1C22B04E" w14:textId="1220948A" w:rsidR="0030606E" w:rsidRPr="00752E42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Rozpoczęcie posiedzenia – 1</w:t>
      </w:r>
      <w:r w:rsidR="00752E42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2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:04.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79D255FB" w14:textId="21710D1A" w:rsidR="0030606E" w:rsidRPr="00752E42" w:rsidRDefault="0030606E" w:rsidP="0030606E">
      <w:pPr>
        <w:pStyle w:val="paragraph"/>
        <w:spacing w:before="0" w:beforeAutospacing="0" w:after="160" w:afterAutospacing="0"/>
        <w:textAlignment w:val="baseline"/>
        <w:rPr>
          <w:rStyle w:val="eop"/>
          <w:rFonts w:ascii="Arial" w:eastAsiaTheme="majorEastAsia" w:hAnsi="Arial" w:cs="Arial"/>
          <w:color w:val="000000"/>
          <w:sz w:val="22"/>
          <w:szCs w:val="22"/>
        </w:rPr>
      </w:pP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Zakończenie posiedzenia – 1</w:t>
      </w:r>
      <w:r w:rsidR="00752E42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4</w:t>
      </w:r>
      <w:r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:43.</w:t>
      </w:r>
      <w:r w:rsidRPr="00752E42">
        <w:rPr>
          <w:rStyle w:val="eop"/>
          <w:rFonts w:ascii="Arial" w:eastAsiaTheme="majorEastAsia" w:hAnsi="Arial" w:cs="Arial"/>
          <w:color w:val="000000"/>
          <w:sz w:val="22"/>
          <w:szCs w:val="22"/>
        </w:rPr>
        <w:t> </w:t>
      </w:r>
    </w:p>
    <w:p w14:paraId="1539807D" w14:textId="77777777" w:rsidR="0030606E" w:rsidRPr="00752E42" w:rsidRDefault="0030606E" w:rsidP="0030606E">
      <w:pPr>
        <w:pStyle w:val="paragraph"/>
        <w:spacing w:before="0" w:beforeAutospacing="0" w:after="160" w:afterAutospacing="0"/>
        <w:textAlignment w:val="baseline"/>
        <w:rPr>
          <w:rFonts w:ascii="Arial" w:hAnsi="Arial" w:cs="Arial"/>
          <w:sz w:val="22"/>
          <w:szCs w:val="22"/>
        </w:rPr>
      </w:pPr>
      <w:r w:rsidRPr="00752E42">
        <w:rPr>
          <w:rFonts w:ascii="Arial" w:hAnsi="Arial" w:cs="Arial"/>
          <w:sz w:val="22"/>
          <w:szCs w:val="22"/>
        </w:rPr>
        <w:t>Posiedzenie odbyło się w sali konferencyjnej Urzędu Gminy w Potworowie.</w:t>
      </w:r>
    </w:p>
    <w:p w14:paraId="630176A5" w14:textId="77777777" w:rsidR="0030606E" w:rsidRDefault="0030606E" w:rsidP="0030606E">
      <w:pPr>
        <w:pStyle w:val="Nagwek4"/>
        <w:rPr>
          <w:rFonts w:eastAsiaTheme="minorHAnsi"/>
          <w:b/>
          <w:bCs/>
          <w:i w:val="0"/>
          <w:iCs w:val="0"/>
        </w:rPr>
      </w:pPr>
    </w:p>
    <w:p w14:paraId="7796998D" w14:textId="02E10D68" w:rsidR="0030606E" w:rsidRP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Ad.1)</w:t>
      </w:r>
    </w:p>
    <w:p w14:paraId="678DABDC" w14:textId="6A078758" w:rsidR="0030606E" w:rsidRPr="0030606E" w:rsidRDefault="0030606E" w:rsidP="0030606E">
      <w:pPr>
        <w:pStyle w:val="NormalnyWeb"/>
        <w:jc w:val="both"/>
      </w:pPr>
      <w:r w:rsidRPr="0030606E">
        <w:t>Posiedzenie komisji łączonej otworzyła Przewodnicząca Komisji</w:t>
      </w:r>
      <w:r w:rsidR="00AE1871">
        <w:t xml:space="preserve"> </w:t>
      </w:r>
      <w:r w:rsidR="00AE1871" w:rsidRPr="00752E42">
        <w:rPr>
          <w:rStyle w:val="normaltextrun"/>
          <w:rFonts w:ascii="Arial" w:eastAsiaTheme="majorEastAsia" w:hAnsi="Arial" w:cs="Arial"/>
          <w:color w:val="000000"/>
          <w:sz w:val="22"/>
          <w:szCs w:val="22"/>
        </w:rPr>
        <w:t>Oświaty, Kultury, Zdrowia i Spraw Socjalnych</w:t>
      </w:r>
      <w:r w:rsidRPr="0030606E">
        <w:t xml:space="preserve">, Pani </w:t>
      </w:r>
      <w:r w:rsidR="002531A5">
        <w:t>Teresa Bieńkowska</w:t>
      </w:r>
      <w:r w:rsidRPr="0030606E">
        <w:t>, która przywitała zebranych oraz przedstawiła porządek obrad.</w:t>
      </w:r>
    </w:p>
    <w:p w14:paraId="4106F7A8" w14:textId="30718983" w:rsidR="0030606E" w:rsidRPr="000542B5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lastRenderedPageBreak/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2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</w:p>
    <w:p w14:paraId="4357AE9D" w14:textId="0EB54381" w:rsidR="0030606E" w:rsidRDefault="0030606E" w:rsidP="0030606E">
      <w:pPr>
        <w:pStyle w:val="NormalnyWeb"/>
      </w:pPr>
      <w:r>
        <w:t>Po sprawdzeniu listy obecności stwierdzono, że posiedzenie jest prawomocne.</w:t>
      </w:r>
    </w:p>
    <w:p w14:paraId="1B41DDFB" w14:textId="77777777" w:rsidR="000542B5" w:rsidRPr="000542B5" w:rsidRDefault="000542B5" w:rsidP="000542B5">
      <w:pPr>
        <w:spacing w:before="100" w:beforeAutospacing="1" w:after="100" w:afterAutospacing="1"/>
        <w:rPr>
          <w:rFonts w:eastAsia="Calibri"/>
        </w:rPr>
      </w:pPr>
      <w:r w:rsidRPr="000542B5">
        <w:rPr>
          <w:rFonts w:eastAsia="Calibri"/>
        </w:rPr>
        <w:t>W posiedzeniu udział wzięły:</w:t>
      </w:r>
    </w:p>
    <w:p w14:paraId="48EDACEA" w14:textId="76F1397A" w:rsidR="000542B5" w:rsidRPr="000542B5" w:rsidRDefault="000542B5" w:rsidP="000542B5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eastAsia="Calibri"/>
        </w:rPr>
      </w:pPr>
      <w:r w:rsidRPr="000542B5">
        <w:rPr>
          <w:rFonts w:eastAsia="Calibri"/>
        </w:rPr>
        <w:t>Wójt Gminy Potworów, Pani Marta Kaczor</w:t>
      </w:r>
      <w:r w:rsidR="00752E42">
        <w:rPr>
          <w:rFonts w:eastAsia="Calibri"/>
        </w:rPr>
        <w:t>.</w:t>
      </w:r>
    </w:p>
    <w:p w14:paraId="61F7BDFF" w14:textId="05127E8A" w:rsidR="000542B5" w:rsidRPr="002531A5" w:rsidRDefault="000542B5" w:rsidP="002531A5">
      <w:pPr>
        <w:numPr>
          <w:ilvl w:val="0"/>
          <w:numId w:val="5"/>
        </w:numPr>
        <w:spacing w:before="100" w:beforeAutospacing="1" w:after="100" w:afterAutospacing="1" w:line="259" w:lineRule="auto"/>
        <w:rPr>
          <w:rFonts w:eastAsia="Calibri"/>
        </w:rPr>
      </w:pPr>
      <w:r w:rsidRPr="000542B5">
        <w:rPr>
          <w:rFonts w:eastAsia="Calibri"/>
        </w:rPr>
        <w:t>Zastępca Wójta, Pani Katarzyna Cieślikowska-Szewczyk</w:t>
      </w:r>
      <w:r w:rsidR="00752E42">
        <w:rPr>
          <w:rFonts w:eastAsia="Calibri"/>
        </w:rPr>
        <w:t>.</w:t>
      </w:r>
    </w:p>
    <w:p w14:paraId="6BA14F9F" w14:textId="75C6765C" w:rsidR="00752E42" w:rsidRPr="00752E42" w:rsidRDefault="00752E42" w:rsidP="00752E42">
      <w:pPr>
        <w:numPr>
          <w:ilvl w:val="0"/>
          <w:numId w:val="5"/>
        </w:numPr>
        <w:spacing w:before="100" w:beforeAutospacing="1" w:after="100" w:afterAutospacing="1" w:line="259" w:lineRule="auto"/>
        <w:rPr>
          <w:b/>
          <w:bCs/>
        </w:rPr>
      </w:pPr>
      <w:r w:rsidRPr="00752E42">
        <w:t xml:space="preserve">Michał Kozielski, właściciel firmy </w:t>
      </w:r>
      <w:proofErr w:type="spellStart"/>
      <w:r w:rsidRPr="00752E42">
        <w:t>GrinIS</w:t>
      </w:r>
      <w:proofErr w:type="spellEnd"/>
      <w:r w:rsidRPr="00752E42">
        <w:t>.</w:t>
      </w:r>
    </w:p>
    <w:p w14:paraId="68689BE9" w14:textId="77777777" w:rsidR="00752E42" w:rsidRDefault="00752E42" w:rsidP="00752E42">
      <w:pPr>
        <w:numPr>
          <w:ilvl w:val="0"/>
          <w:numId w:val="5"/>
        </w:numPr>
        <w:spacing w:before="100" w:beforeAutospacing="1" w:after="100" w:afterAutospacing="1"/>
        <w:rPr>
          <w:rFonts w:eastAsia="Calibri"/>
        </w:rPr>
      </w:pPr>
      <w:r>
        <w:rPr>
          <w:rFonts w:eastAsia="Calibri"/>
        </w:rPr>
        <w:t xml:space="preserve">Sylwia Głuszyńska, Zastępca Przewodniczącego Gminnej Komisji Profilaktyki </w:t>
      </w:r>
      <w:r>
        <w:rPr>
          <w:rFonts w:eastAsia="Calibri"/>
        </w:rPr>
        <w:br/>
        <w:t>i Rozwiązywania Problemów Alkoholowych oraz Przeciwdziałania Narkomanii.</w:t>
      </w:r>
    </w:p>
    <w:p w14:paraId="5514BA86" w14:textId="351D698A" w:rsidR="00752E42" w:rsidRPr="00752E42" w:rsidRDefault="00752E42" w:rsidP="00752E42">
      <w:pPr>
        <w:numPr>
          <w:ilvl w:val="0"/>
          <w:numId w:val="5"/>
        </w:numPr>
        <w:spacing w:before="100" w:beforeAutospacing="1" w:after="100" w:afterAutospacing="1"/>
        <w:outlineLvl w:val="3"/>
        <w:rPr>
          <w:rFonts w:eastAsia="Calibri"/>
          <w:b/>
          <w:bCs/>
        </w:rPr>
      </w:pPr>
      <w:r w:rsidRPr="00F60CF2">
        <w:rPr>
          <w:rFonts w:eastAsia="Calibri"/>
        </w:rPr>
        <w:t xml:space="preserve">Agnieszka </w:t>
      </w:r>
      <w:proofErr w:type="spellStart"/>
      <w:r w:rsidRPr="00F60CF2">
        <w:rPr>
          <w:rFonts w:eastAsia="Calibri"/>
        </w:rPr>
        <w:t>N</w:t>
      </w:r>
      <w:r>
        <w:rPr>
          <w:rFonts w:eastAsia="Calibri"/>
        </w:rPr>
        <w:t>a</w:t>
      </w:r>
      <w:r w:rsidRPr="00F60CF2">
        <w:rPr>
          <w:rFonts w:eastAsia="Calibri"/>
        </w:rPr>
        <w:t>torska</w:t>
      </w:r>
      <w:proofErr w:type="spellEnd"/>
      <w:r w:rsidRPr="00F60CF2">
        <w:rPr>
          <w:rFonts w:eastAsia="Calibri"/>
        </w:rPr>
        <w:t>, Inspektor ds. Gminnego Programu opieki nad Zabytkami</w:t>
      </w:r>
      <w:r>
        <w:rPr>
          <w:rFonts w:eastAsia="Calibri"/>
        </w:rPr>
        <w:t>.</w:t>
      </w:r>
    </w:p>
    <w:p w14:paraId="15D29AEC" w14:textId="37587952" w:rsidR="0030606E" w:rsidRPr="000542B5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3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4B8E1A10" w14:textId="5DB27F82" w:rsidR="0030606E" w:rsidRDefault="0030606E" w:rsidP="00AE1871">
      <w:pPr>
        <w:pStyle w:val="NormalnyWeb"/>
        <w:jc w:val="both"/>
      </w:pPr>
      <w:r>
        <w:t>Nie zgłoszono uwag do przedstawionego porządku obrad, który został przyjęty</w:t>
      </w:r>
      <w:r w:rsidR="00AE1871">
        <w:t xml:space="preserve"> </w:t>
      </w:r>
      <w:r>
        <w:t>jednogłośnie.</w:t>
      </w:r>
    </w:p>
    <w:p w14:paraId="258AB8D9" w14:textId="61791E5D" w:rsid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</w:t>
      </w:r>
      <w:r w:rsidR="0030606E" w:rsidRPr="000542B5">
        <w:rPr>
          <w:rFonts w:eastAsiaTheme="minorHAnsi"/>
          <w:b/>
          <w:bCs/>
          <w:i w:val="0"/>
          <w:iCs w:val="0"/>
          <w:color w:val="auto"/>
        </w:rPr>
        <w:t>4</w:t>
      </w:r>
      <w:r>
        <w:rPr>
          <w:rFonts w:eastAsiaTheme="minorHAnsi"/>
          <w:b/>
          <w:bCs/>
          <w:i w:val="0"/>
          <w:iCs w:val="0"/>
          <w:color w:val="auto"/>
        </w:rPr>
        <w:t>)</w:t>
      </w:r>
    </w:p>
    <w:p w14:paraId="1610CB46" w14:textId="3C363E25" w:rsidR="000542B5" w:rsidRPr="000542B5" w:rsidRDefault="000542B5" w:rsidP="000542B5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 tj.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t xml:space="preserve">Przyjęcie protokołu </w:t>
      </w:r>
      <w:r w:rsidRPr="000542B5">
        <w:rPr>
          <w:rFonts w:ascii="Arial" w:eastAsia="NSimSun" w:hAnsi="Arial" w:cs="Arial"/>
          <w:bCs/>
          <w:kern w:val="3"/>
          <w:sz w:val="22"/>
          <w:szCs w:val="22"/>
          <w:lang w:eastAsia="zh-CN" w:bidi="hi-IN"/>
        </w:rPr>
        <w:br/>
        <w:t>z poprzedniego posiedzenia komisji.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Komisji powiadomił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zebranych uczestników, iż protokół był udostępniony w Biuletynie Informacji Publicznej oraz był dostępny do wglądu w Biurze Rady.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</w:p>
    <w:p w14:paraId="55E218EC" w14:textId="7E8EC234" w:rsidR="0030606E" w:rsidRDefault="0030606E" w:rsidP="0030606E">
      <w:pPr>
        <w:pStyle w:val="NormalnyWeb"/>
      </w:pPr>
      <w:r>
        <w:t>Protokół z ostatniego posiedzenia został zaakceptowany bez zastrzeżeń.</w:t>
      </w:r>
    </w:p>
    <w:p w14:paraId="5DE3097F" w14:textId="6F1B67D9" w:rsidR="0030606E" w:rsidRDefault="000542B5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Ad.5)</w:t>
      </w:r>
    </w:p>
    <w:p w14:paraId="658B0C46" w14:textId="77777777" w:rsidR="002531A5" w:rsidRPr="002531A5" w:rsidRDefault="002531A5" w:rsidP="002531A5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Teresa Bieńkowska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Przedstawienie Programu usuwania wyrobów zawierających azbest z terenów Gminy Potworów na lata 2025-2032.</w:t>
      </w:r>
    </w:p>
    <w:p w14:paraId="2262BB96" w14:textId="77777777" w:rsidR="002531A5" w:rsidRPr="002531A5" w:rsidRDefault="002531A5" w:rsidP="002531A5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Pan Michał Kozielski przedstawił założenia programu, podkreślając jego znaczenie dla poprawy bezpieczeństwa mieszkańców oraz ochrony środowiska. W „Programie usuwania wyrobów zawierających azbest z terenu Gminy Potworów na lata 2025-2032” zawarto m.in.: informacje w zakresie obowiązujących przepisów prawnych, charakterystykę wyrobów zawierających azbest, ilości azbestu oraz wyrobów zawierających azbest, a także sposób </w:t>
      </w: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br/>
        <w:t xml:space="preserve">ich bezpiecznego usuwania. </w:t>
      </w:r>
    </w:p>
    <w:p w14:paraId="113C780A" w14:textId="349E2BF1" w:rsidR="002531A5" w:rsidRPr="00AE1871" w:rsidRDefault="002531A5" w:rsidP="00AE187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="00AE1871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P</w:t>
      </w: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rogram spotkał się z pozytywnym odbiorem członków Komisji.</w:t>
      </w:r>
    </w:p>
    <w:p w14:paraId="40BA4C76" w14:textId="692FFD8C" w:rsidR="0030606E" w:rsidRDefault="000542B5" w:rsidP="0030606E">
      <w:pPr>
        <w:pStyle w:val="Nagwek4"/>
        <w:rPr>
          <w:rFonts w:ascii="Arial" w:eastAsiaTheme="minorHAnsi" w:hAnsi="Arial" w:cs="Arial"/>
          <w:b/>
          <w:bCs/>
          <w:i w:val="0"/>
          <w:iCs w:val="0"/>
          <w:color w:val="auto"/>
        </w:rPr>
      </w:pPr>
      <w:r>
        <w:rPr>
          <w:rFonts w:ascii="Arial" w:eastAsiaTheme="minorHAnsi" w:hAnsi="Arial" w:cs="Arial"/>
          <w:b/>
          <w:bCs/>
          <w:i w:val="0"/>
          <w:iCs w:val="0"/>
          <w:color w:val="auto"/>
        </w:rPr>
        <w:t>Ad.</w:t>
      </w:r>
      <w:r w:rsidR="0030606E" w:rsidRPr="000542B5">
        <w:rPr>
          <w:rFonts w:ascii="Arial" w:eastAsiaTheme="minorHAnsi" w:hAnsi="Arial" w:cs="Arial"/>
          <w:b/>
          <w:bCs/>
          <w:i w:val="0"/>
          <w:iCs w:val="0"/>
          <w:color w:val="auto"/>
        </w:rPr>
        <w:t>6</w:t>
      </w:r>
      <w:r>
        <w:rPr>
          <w:rFonts w:ascii="Arial" w:eastAsiaTheme="minorHAnsi" w:hAnsi="Arial" w:cs="Arial"/>
          <w:b/>
          <w:bCs/>
          <w:i w:val="0"/>
          <w:iCs w:val="0"/>
          <w:color w:val="auto"/>
        </w:rPr>
        <w:t>)</w:t>
      </w:r>
    </w:p>
    <w:p w14:paraId="2F3D94FB" w14:textId="77777777" w:rsidR="00AE1871" w:rsidRPr="00AE1871" w:rsidRDefault="00AE1871" w:rsidP="00AE1871"/>
    <w:p w14:paraId="642677C7" w14:textId="77777777" w:rsidR="00AE1871" w:rsidRPr="002531A5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2"/>
          <w:szCs w:val="22"/>
          <w:lang w:eastAsia="zh-CN" w:bidi="hi-IN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ąca Teresa Bieńkowska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2A78BA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 xml:space="preserve">Sprawozdanie z Gminnego Programu Rozwiązywania Problemów Alkoholowych </w:t>
      </w: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br/>
        <w:t>i Narkomanii za 2024 rok.</w:t>
      </w:r>
    </w:p>
    <w:p w14:paraId="32CDF512" w14:textId="444F9494" w:rsidR="00AE1871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2"/>
          <w:szCs w:val="22"/>
          <w:lang w:eastAsia="zh-CN" w:bidi="hi-IN"/>
        </w:rPr>
      </w:pP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Pani Sylwia G</w:t>
      </w:r>
      <w:r w:rsidR="00232814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ł</w:t>
      </w: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 xml:space="preserve">uszyńska zaprezentowała sprawozdanie, wskazując na zrealizowane działania oraz ich efektywność w przeciwdziałaniu problemom alkoholowym i narkomanii w gminie. </w:t>
      </w:r>
    </w:p>
    <w:p w14:paraId="6A7B97A3" w14:textId="0E374E02" w:rsidR="00AE1871" w:rsidRPr="00AE1871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2"/>
          <w:szCs w:val="22"/>
          <w:lang w:eastAsia="zh-CN" w:bidi="hi-IN"/>
        </w:rPr>
      </w:pP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lastRenderedPageBreak/>
        <w:t>Komisja przyjęła sprawozdanie bez uwag.</w:t>
      </w:r>
    </w:p>
    <w:p w14:paraId="0E412063" w14:textId="4F5D4718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Ad.7)</w:t>
      </w:r>
    </w:p>
    <w:p w14:paraId="65C77E5E" w14:textId="77777777" w:rsidR="00AE1871" w:rsidRDefault="00AE1871" w:rsidP="00AE1871">
      <w:pPr>
        <w:rPr>
          <w:b/>
          <w:bCs/>
        </w:rPr>
      </w:pPr>
    </w:p>
    <w:p w14:paraId="3147D828" w14:textId="3D6CF2D6" w:rsidR="00AE1871" w:rsidRPr="00AE1871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2A78BA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punktu, tj. </w:t>
      </w: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Sprawozdanie z realizacji gminnego programu opieki nad zabytkami za lata 2023 – 2024.</w:t>
      </w:r>
    </w:p>
    <w:p w14:paraId="2C3C419C" w14:textId="77777777" w:rsidR="00AE1871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2"/>
          <w:szCs w:val="22"/>
          <w:lang w:eastAsia="zh-CN" w:bidi="hi-IN"/>
        </w:rPr>
      </w:pP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 xml:space="preserve">Pani Agnieszka </w:t>
      </w:r>
      <w:proofErr w:type="spellStart"/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Natorska</w:t>
      </w:r>
      <w:proofErr w:type="spellEnd"/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 xml:space="preserve"> przedstawiła sprawozdanie z działań podjętych w ramach opieki nad zabytkami, zwracając uwagę na przeprowadzone prace konserwatorskie oraz planowane inicjatywy. </w:t>
      </w:r>
    </w:p>
    <w:p w14:paraId="7CB5CEB2" w14:textId="17ACD822" w:rsidR="00AE1871" w:rsidRPr="00AE1871" w:rsidRDefault="00AE1871" w:rsidP="00AE1871">
      <w:pPr>
        <w:suppressAutoHyphens/>
        <w:autoSpaceDN w:val="0"/>
        <w:spacing w:after="140" w:line="276" w:lineRule="auto"/>
        <w:jc w:val="both"/>
        <w:textAlignment w:val="baseline"/>
        <w:rPr>
          <w:rFonts w:ascii="Arial" w:eastAsia="NSimSun" w:hAnsi="Arial" w:cs="Arial"/>
          <w:kern w:val="3"/>
          <w:sz w:val="22"/>
          <w:szCs w:val="22"/>
          <w:lang w:eastAsia="zh-CN" w:bidi="hi-IN"/>
        </w:rPr>
      </w:pP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</w:rPr>
        <w:t>Komisja przyjęła sprawozdanie jednogłośnie.</w:t>
      </w:r>
    </w:p>
    <w:p w14:paraId="2F0E930B" w14:textId="4D15F6D2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Ad.8)</w:t>
      </w:r>
    </w:p>
    <w:p w14:paraId="2CE23369" w14:textId="77777777" w:rsidR="00AE1871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a Teresa Bieńkowska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przystąpił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realizacji kolejnego punkt posiedzenia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 Zaopiniowanie projektu uchwały w sprawie zmiany uchwały budżetowej na 2025 rok.</w:t>
      </w:r>
    </w:p>
    <w:p w14:paraId="7CDB1CAE" w14:textId="11E76458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Zmiany w budżecie na 2025 rok omówiła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Pani Wójt - Marta Kaczor, </w:t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wyjaśniając konieczność wprowadzenia korekt w planie dochodów i wydatków gminy. Wprowadzono zadanie majątkowe pod nazwą „Modernizacja oświetlenia w budynkach użyteczności publicznej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w gminie Potworów” w kwocie 85 000,00 zł w tym 67 400,00 zł pochodzące z dotacji oraz 17 600,00 zł udział własny gminy. W związku ze zmianami Uchwał Sołeckich dotyczących wydatków na przedsięwzięcia realizowane w ramach Funduszu Sołeckiego dokonano następujących zmian:</w:t>
      </w:r>
    </w:p>
    <w:p w14:paraId="7CE841BC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Sołectwo Dąbrowa dokonało zmiany przeznaczenia środków z „Zakup i montaż altany ogrodowej na działce nr 625  /własność gminy/ (obręb Dąbrowa) jako miejsce integracji dla mieszkańców sołectwa Dąbrowa” na „Zakup namiotu z tworzywa sztucznego o konstrukcji metalowej o wymiarach 15m x 7 m”.</w:t>
      </w:r>
    </w:p>
    <w:p w14:paraId="752EB351" w14:textId="75014D9F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Sołectwo Łojków dokonało zmiany przeznaczenia środków z „Organizacja Dożynek jako forma spotkania integracyjnego mieszkańców sołectwa Łojków” na „Budowa ogrodzenia wraz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z bramą  i furtką działki gminnej nr 312/2 przeznaczonej na plac rekreacyjny w miejscowości Łojków”.</w:t>
      </w:r>
    </w:p>
    <w:p w14:paraId="1BA22B88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Sołectwo Rdzuchów Kolonia dokonało zmiany przeznaczenia środków z „Regulacja stanu prawnego dróg (działka 317, 267) dla poprawy życia mieszkańców sołectwa Rdzuchów Kolonia” na „Budowa ogrodzenia wraz z bramą  i furtką działki gminnej nr 322  przeznaczonej na plac rekreacyjny w miejscowości Rdzuchów Kolonia”.</w:t>
      </w:r>
    </w:p>
    <w:p w14:paraId="376CB2AF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Planowane wydatki zwiększyły się łącznie o kwotę 198 683,00 zł. Zmniejszono planowane rozchody budżetu przeznaczone na spłatę kredytów i pożyczki o kwotę 50 000,00 zł w związku z umorzeniem części pożyczki. Rozchody po zmianach wynoszą 900 000,00 zł. W wyniku wprowadzonych zmian wynik finansowy uległ zmianie i wynosi 1 180 639,10 zł  i pokryty będzie przychodami z nadwyżki budżetowej z lat ubiegłych w kwocie 98 639,10 zł oraz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z wolnych środków w kwocie 1 082 000,00 zł.</w:t>
      </w:r>
    </w:p>
    <w:p w14:paraId="600FB8D7" w14:textId="77777777" w:rsidR="00AE1871" w:rsidRPr="000542B5" w:rsidRDefault="00AE1871" w:rsidP="00AE1871">
      <w:pPr>
        <w:spacing w:before="100" w:beforeAutospacing="1" w:after="100" w:afterAutospacing="1"/>
        <w:jc w:val="both"/>
        <w:outlineLvl w:val="3"/>
        <w:rPr>
          <w:rFonts w:eastAsia="Calibri"/>
          <w:b/>
          <w:bCs/>
        </w:rPr>
      </w:pPr>
      <w:r>
        <w:t>Po dyskusji komisje jednogłośnie poparły proponowane zmiany.</w:t>
      </w:r>
    </w:p>
    <w:p w14:paraId="73A72751" w14:textId="77777777" w:rsidR="00AE1871" w:rsidRPr="00AE1871" w:rsidRDefault="00AE1871" w:rsidP="00AE1871"/>
    <w:p w14:paraId="716F8C64" w14:textId="0E27E434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lastRenderedPageBreak/>
        <w:t>Ad.</w:t>
      </w:r>
      <w:r w:rsidR="0030606E" w:rsidRPr="002A78BA">
        <w:rPr>
          <w:rFonts w:eastAsiaTheme="minorHAnsi"/>
          <w:b/>
          <w:bCs/>
          <w:i w:val="0"/>
          <w:iCs w:val="0"/>
          <w:color w:val="auto"/>
        </w:rPr>
        <w:t>9</w:t>
      </w:r>
      <w:r>
        <w:rPr>
          <w:rFonts w:eastAsiaTheme="minorHAnsi"/>
          <w:b/>
          <w:bCs/>
          <w:i w:val="0"/>
          <w:iCs w:val="0"/>
          <w:color w:val="auto"/>
        </w:rPr>
        <w:t xml:space="preserve">) </w:t>
      </w:r>
    </w:p>
    <w:p w14:paraId="3D70647D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</w:pP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Przewodnicząc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Teresa Bieńkowska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przesz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ła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do kolejnego punktu posiedzenia Komisji </w:t>
      </w:r>
      <w:r w:rsidRPr="000542B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  <w:t>tj.</w:t>
      </w:r>
      <w:r w:rsidRPr="000542B5">
        <w:rPr>
          <w:rFonts w:asciiTheme="minorHAnsi" w:hAnsiTheme="minorHAnsi" w:cstheme="minorBidi"/>
          <w:kern w:val="2"/>
          <w:sz w:val="22"/>
          <w:szCs w:val="22"/>
          <w:lang w:eastAsia="en-US"/>
          <w14:ligatures w14:val="standardContextual"/>
        </w:rPr>
        <w:t xml:space="preserve"> </w:t>
      </w:r>
      <w:r w:rsidRPr="002531A5">
        <w:rPr>
          <w:rFonts w:ascii="Arial" w:eastAsia="NSimSun" w:hAnsi="Arial" w:cs="Arial"/>
          <w:kern w:val="3"/>
          <w:sz w:val="22"/>
          <w:szCs w:val="22"/>
          <w:lang w:eastAsia="zh-CN" w:bidi="hi-IN"/>
          <w14:ligatures w14:val="standardContextual"/>
        </w:rPr>
        <w:t>Zaopiniowanie projektu uchwały w sprawie zmiany Wieloletniej Prognozy Finansowej Gminy Potworów na lata 2025-2028.</w:t>
      </w:r>
    </w:p>
    <w:p w14:paraId="1BCBD4DF" w14:textId="77777777" w:rsidR="00AE1871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Pani Wójt – Marta Kaczor, </w:t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przedstawiła zmiany w WPF, podkreślając ich związek z aktualizacją budżetu oraz planowanymi inwestycjami. Rozchody zmniejszono o kwotę 50 000,00 zł </w:t>
      </w:r>
      <w:r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br/>
      </w: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w związku z umorzeniem części pożyczki z </w:t>
      </w:r>
      <w:proofErr w:type="spellStart"/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WFOŚiGW</w:t>
      </w:r>
      <w:proofErr w:type="spellEnd"/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 xml:space="preserve"> i wynoszą 900 000,00 zł.</w:t>
      </w:r>
    </w:p>
    <w:p w14:paraId="42B916B7" w14:textId="72AF8C44" w:rsidR="00AE1871" w:rsidRPr="00AE1871" w:rsidRDefault="00AE1871" w:rsidP="00AE1871">
      <w:pPr>
        <w:spacing w:before="100" w:beforeAutospacing="1" w:after="100" w:afterAutospacing="1"/>
        <w:jc w:val="both"/>
        <w:outlineLvl w:val="3"/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color w:val="000000"/>
          <w:kern w:val="2"/>
          <w:sz w:val="22"/>
          <w:szCs w:val="22"/>
          <w:lang w:eastAsia="en-US"/>
          <w14:ligatures w14:val="standardContextual"/>
        </w:rPr>
        <w:t>Komisja, po analizie, jednogłośnie pozytywnie zaopiniowała projekt uchwały</w:t>
      </w:r>
    </w:p>
    <w:p w14:paraId="599B9465" w14:textId="5874853F" w:rsidR="002A78BA" w:rsidRDefault="002A78BA" w:rsidP="002A78BA">
      <w:pPr>
        <w:rPr>
          <w:b/>
          <w:bCs/>
        </w:rPr>
      </w:pPr>
      <w:r w:rsidRPr="002A78BA">
        <w:rPr>
          <w:b/>
          <w:bCs/>
        </w:rPr>
        <w:t>Ad.10)</w:t>
      </w:r>
    </w:p>
    <w:p w14:paraId="70C792BF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eastAsiaTheme="majorEastAsia" w:hAnsi="Arial" w:cs="Arial"/>
          <w:kern w:val="2"/>
          <w:sz w:val="22"/>
          <w:szCs w:val="22"/>
          <w:lang w:eastAsia="en-US"/>
          <w14:ligatures w14:val="standardContextual"/>
        </w:rPr>
        <w:t>Przewodnicząca Komisji przystąpiła do realizacji kolejnego punkt, tj.</w:t>
      </w:r>
      <w:r w:rsidRPr="002531A5">
        <w:rPr>
          <w:rFonts w:ascii="Arial" w:hAnsi="Arial" w:cs="Arial"/>
          <w:kern w:val="2"/>
          <w:sz w:val="22"/>
          <w:szCs w:val="22"/>
          <w:lang w:eastAsia="en-US"/>
          <w14:ligatures w14:val="standardContextual"/>
        </w:rPr>
        <w:t xml:space="preserve"> Zaopiniowanie projektu uchwały w sprawie</w:t>
      </w: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powołania Rady Społecznej przy Samodzielnym Publicznym Zakładzie Opieki Zdrowotnej w Potworowie.</w:t>
      </w:r>
    </w:p>
    <w:p w14:paraId="3355974F" w14:textId="77777777" w:rsidR="00AE1871" w:rsidRPr="002531A5" w:rsidRDefault="00AE1871" w:rsidP="00AE1871">
      <w:p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Pani Wójt, Marta Kaczor, omówiła potrzebę powołania Rady Społecznej, wskazując na jej rolę w nadzorze nad działalnością SPZOZ. W skład Rady weszły następujące osoby:</w:t>
      </w:r>
    </w:p>
    <w:p w14:paraId="759A7728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Marta Kaczor ( Przewodnicząca) </w:t>
      </w:r>
    </w:p>
    <w:p w14:paraId="41DA21FB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Paweł Sobczak</w:t>
      </w:r>
    </w:p>
    <w:p w14:paraId="68567C1D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Dorota Kędzierska</w:t>
      </w:r>
    </w:p>
    <w:p w14:paraId="58E44DE2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Wojciech Bieńkowski</w:t>
      </w:r>
    </w:p>
    <w:p w14:paraId="498CBFC7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Tomasz Pakosz</w:t>
      </w:r>
    </w:p>
    <w:p w14:paraId="37A6059E" w14:textId="77777777" w:rsidR="00AE1871" w:rsidRPr="002531A5" w:rsidRDefault="00AE1871" w:rsidP="00AE1871">
      <w:pPr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</w:pPr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Iga </w:t>
      </w:r>
      <w:proofErr w:type="spellStart"/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>Kondrowska</w:t>
      </w:r>
      <w:proofErr w:type="spellEnd"/>
      <w:r w:rsidRPr="002531A5">
        <w:rPr>
          <w:rFonts w:ascii="Arial" w:hAnsi="Arial" w:cs="Arial"/>
          <w:bCs/>
          <w:kern w:val="2"/>
          <w:sz w:val="22"/>
          <w:szCs w:val="22"/>
          <w:lang w:eastAsia="en-US"/>
          <w14:ligatures w14:val="standardContextual"/>
        </w:rPr>
        <w:t xml:space="preserve"> (przedstawiciel Wojewody) </w:t>
      </w:r>
    </w:p>
    <w:p w14:paraId="77324D72" w14:textId="77777777" w:rsidR="00AE1871" w:rsidRPr="002531A5" w:rsidRDefault="00AE1871" w:rsidP="00AE1871">
      <w:pPr>
        <w:pStyle w:val="NormalnyWeb"/>
        <w:rPr>
          <w:rFonts w:ascii="Arial" w:hAnsi="Arial" w:cs="Arial"/>
          <w:sz w:val="22"/>
          <w:szCs w:val="22"/>
        </w:rPr>
      </w:pPr>
      <w:r w:rsidRPr="002531A5">
        <w:rPr>
          <w:rFonts w:ascii="Arial" w:hAnsi="Arial" w:cs="Arial"/>
          <w:sz w:val="22"/>
          <w:szCs w:val="22"/>
        </w:rPr>
        <w:t>Komisje jednogłośnie poparły projekt uchwały.</w:t>
      </w:r>
    </w:p>
    <w:p w14:paraId="781DE853" w14:textId="74D43AFE" w:rsidR="0030606E" w:rsidRDefault="002A78BA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Ad.11)</w:t>
      </w:r>
    </w:p>
    <w:p w14:paraId="3B5802FF" w14:textId="77777777" w:rsidR="00AE1871" w:rsidRPr="00AE1871" w:rsidRDefault="00AE1871" w:rsidP="00AE1871"/>
    <w:p w14:paraId="5317BE81" w14:textId="3A77C468" w:rsidR="00AE1871" w:rsidRPr="00AE1871" w:rsidRDefault="00AE1871" w:rsidP="00AE1871">
      <w:r w:rsidRPr="002531A5">
        <w:t>W punkcie tym nie zgłoszono dodatkowych kwestii do omówienia.</w:t>
      </w:r>
    </w:p>
    <w:p w14:paraId="6EBC5024" w14:textId="77777777" w:rsidR="00AE1871" w:rsidRPr="00AE1871" w:rsidRDefault="00AE1871" w:rsidP="00AE1871"/>
    <w:p w14:paraId="32FB0C91" w14:textId="239C24FD" w:rsidR="0030606E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 w:rsidRPr="00414C09">
        <w:rPr>
          <w:rFonts w:eastAsiaTheme="minorHAnsi"/>
          <w:b/>
          <w:bCs/>
          <w:i w:val="0"/>
          <w:iCs w:val="0"/>
          <w:color w:val="auto"/>
        </w:rPr>
        <w:t>Ad.12)</w:t>
      </w:r>
      <w:r w:rsidR="0030606E" w:rsidRPr="00414C09">
        <w:rPr>
          <w:rFonts w:eastAsiaTheme="minorHAnsi"/>
          <w:b/>
          <w:bCs/>
          <w:i w:val="0"/>
          <w:iCs w:val="0"/>
          <w:color w:val="auto"/>
        </w:rPr>
        <w:t xml:space="preserve"> </w:t>
      </w:r>
    </w:p>
    <w:p w14:paraId="244C9884" w14:textId="77777777" w:rsidR="00AE1871" w:rsidRPr="00AE1871" w:rsidRDefault="00AE1871" w:rsidP="00AE1871"/>
    <w:p w14:paraId="71F38D68" w14:textId="2784D488" w:rsidR="00AE1871" w:rsidRPr="00AE1871" w:rsidRDefault="00AE1871" w:rsidP="00AE1871">
      <w:r>
        <w:t>Nie zgłoszono dodatkowych wniosków ani interpelacji.</w:t>
      </w:r>
    </w:p>
    <w:p w14:paraId="25400561" w14:textId="77777777" w:rsidR="002531A5" w:rsidRPr="002531A5" w:rsidRDefault="002531A5" w:rsidP="002531A5"/>
    <w:p w14:paraId="6E151BE9" w14:textId="2FCB417D" w:rsidR="0030606E" w:rsidRPr="00414C09" w:rsidRDefault="00414C09" w:rsidP="0030606E">
      <w:pPr>
        <w:pStyle w:val="Nagwek4"/>
        <w:rPr>
          <w:rFonts w:eastAsiaTheme="minorHAnsi"/>
          <w:b/>
          <w:bCs/>
          <w:i w:val="0"/>
          <w:iCs w:val="0"/>
          <w:color w:val="auto"/>
        </w:rPr>
      </w:pPr>
      <w:r>
        <w:rPr>
          <w:rFonts w:eastAsiaTheme="minorHAnsi"/>
          <w:b/>
          <w:bCs/>
          <w:i w:val="0"/>
          <w:iCs w:val="0"/>
          <w:color w:val="auto"/>
        </w:rPr>
        <w:t>Ad.13)</w:t>
      </w:r>
    </w:p>
    <w:p w14:paraId="2A11AAC7" w14:textId="3330AF2B" w:rsidR="0030606E" w:rsidRDefault="0030606E" w:rsidP="0030606E">
      <w:pPr>
        <w:pStyle w:val="NormalnyWeb"/>
      </w:pPr>
      <w:r>
        <w:t xml:space="preserve">Przewodnicząca </w:t>
      </w:r>
      <w:r w:rsidR="00AE1871">
        <w:t xml:space="preserve">Teresa Bieńkowska, </w:t>
      </w:r>
      <w:r>
        <w:t>podziękowała wszystkim za udział i zamknęła posiedzenie komisji.</w:t>
      </w:r>
    </w:p>
    <w:p w14:paraId="5A939A2D" w14:textId="77777777" w:rsidR="00414C09" w:rsidRDefault="00414C09" w:rsidP="0030606E">
      <w:pPr>
        <w:pStyle w:val="NormalnyWeb"/>
      </w:pPr>
    </w:p>
    <w:p w14:paraId="632CF2CC" w14:textId="587C58EA" w:rsidR="00414C09" w:rsidRDefault="00414C09" w:rsidP="00414C09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</w:t>
      </w:r>
      <w:r w:rsidR="0030606E">
        <w:rPr>
          <w:b/>
          <w:bCs/>
        </w:rPr>
        <w:t xml:space="preserve">Przewodnicząca </w:t>
      </w:r>
    </w:p>
    <w:p w14:paraId="5E12C681" w14:textId="74241CF1" w:rsidR="00AE1871" w:rsidRDefault="00AE1871" w:rsidP="00AE187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</w:t>
      </w:r>
      <w:r w:rsidR="0030606E">
        <w:rPr>
          <w:b/>
          <w:bCs/>
        </w:rPr>
        <w:t>Komisji Rozwoju</w:t>
      </w:r>
      <w:r w:rsidRPr="00AE1871">
        <w:rPr>
          <w:rFonts w:ascii="Arial" w:eastAsiaTheme="majorEastAsia" w:hAnsi="Arial" w:cs="Arial"/>
          <w:color w:val="000000"/>
          <w:sz w:val="22"/>
          <w:szCs w:val="22"/>
        </w:rPr>
        <w:t xml:space="preserve"> </w:t>
      </w:r>
      <w:r w:rsidRPr="00AE1871">
        <w:rPr>
          <w:b/>
          <w:bCs/>
        </w:rPr>
        <w:t xml:space="preserve">Oświaty, </w:t>
      </w:r>
    </w:p>
    <w:p w14:paraId="327F17C2" w14:textId="5D0D30B7" w:rsidR="0030606E" w:rsidRDefault="00AE1871" w:rsidP="00AE1871">
      <w:pPr>
        <w:jc w:val="right"/>
      </w:pPr>
      <w:r w:rsidRPr="00AE1871">
        <w:rPr>
          <w:b/>
          <w:bCs/>
        </w:rPr>
        <w:t>Kultury, Zdrowia i Spraw Socjalnych</w:t>
      </w:r>
      <w:r w:rsidR="0030606E">
        <w:rPr>
          <w:b/>
          <w:bCs/>
        </w:rPr>
        <w:t xml:space="preserve"> </w:t>
      </w:r>
    </w:p>
    <w:p w14:paraId="50BF2C6A" w14:textId="754551E4" w:rsidR="0030606E" w:rsidRDefault="00414C09" w:rsidP="00414C09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</w:t>
      </w:r>
      <w:r w:rsidR="0030606E">
        <w:rPr>
          <w:b/>
          <w:bCs/>
        </w:rPr>
        <w:t xml:space="preserve">/-/ </w:t>
      </w:r>
      <w:r w:rsidR="00AE1871">
        <w:rPr>
          <w:b/>
          <w:bCs/>
        </w:rPr>
        <w:t>Teresa Bieńkowska</w:t>
      </w:r>
    </w:p>
    <w:p w14:paraId="1CA94D85" w14:textId="77777777" w:rsidR="00332C3B" w:rsidRDefault="00332C3B"/>
    <w:sectPr w:rsidR="00332C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302D6"/>
    <w:multiLevelType w:val="multilevel"/>
    <w:tmpl w:val="E2405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5E36AA"/>
    <w:multiLevelType w:val="hybridMultilevel"/>
    <w:tmpl w:val="FBC66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C1C7A"/>
    <w:multiLevelType w:val="multilevel"/>
    <w:tmpl w:val="46A0BB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00B6FEC"/>
    <w:multiLevelType w:val="multilevel"/>
    <w:tmpl w:val="F2F8C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6B458F"/>
    <w:multiLevelType w:val="multilevel"/>
    <w:tmpl w:val="803E3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A115D7"/>
    <w:multiLevelType w:val="multilevel"/>
    <w:tmpl w:val="31E8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A46F4E"/>
    <w:multiLevelType w:val="multilevel"/>
    <w:tmpl w:val="A2F8A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9383622">
    <w:abstractNumId w:val="3"/>
  </w:num>
  <w:num w:numId="2" w16cid:durableId="1380742289">
    <w:abstractNumId w:val="5"/>
  </w:num>
  <w:num w:numId="3" w16cid:durableId="837385343">
    <w:abstractNumId w:val="6"/>
  </w:num>
  <w:num w:numId="4" w16cid:durableId="8110958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70924358">
    <w:abstractNumId w:val="4"/>
  </w:num>
  <w:num w:numId="6" w16cid:durableId="1632246503">
    <w:abstractNumId w:val="0"/>
  </w:num>
  <w:num w:numId="7" w16cid:durableId="581719944">
    <w:abstractNumId w:val="2"/>
  </w:num>
  <w:num w:numId="8" w16cid:durableId="155342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06E"/>
    <w:rsid w:val="00005DA9"/>
    <w:rsid w:val="000542B5"/>
    <w:rsid w:val="00232814"/>
    <w:rsid w:val="002464B4"/>
    <w:rsid w:val="002531A5"/>
    <w:rsid w:val="00284B63"/>
    <w:rsid w:val="002A78BA"/>
    <w:rsid w:val="0030606E"/>
    <w:rsid w:val="00332C3B"/>
    <w:rsid w:val="00414C09"/>
    <w:rsid w:val="00752E42"/>
    <w:rsid w:val="007B3C2A"/>
    <w:rsid w:val="008A531C"/>
    <w:rsid w:val="00975654"/>
    <w:rsid w:val="009761B3"/>
    <w:rsid w:val="00AE1871"/>
    <w:rsid w:val="00DC01FD"/>
    <w:rsid w:val="00F61AF4"/>
    <w:rsid w:val="00FA597B"/>
    <w:rsid w:val="00FB7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3149A"/>
  <w15:chartTrackingRefBased/>
  <w15:docId w15:val="{0C1C81A4-8FF1-472F-B838-40852BB88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0606E"/>
    <w:pPr>
      <w:spacing w:after="0" w:line="240" w:lineRule="auto"/>
    </w:pPr>
    <w:rPr>
      <w:rFonts w:ascii="Aptos" w:hAnsi="Aptos" w:cs="Aptos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060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060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606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060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0606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0606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0606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0606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0606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0606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060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0606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0606E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0606E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0606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0606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0606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0606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0606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060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060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060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060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0606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0606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0606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0606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0606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0606E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30606E"/>
    <w:pPr>
      <w:spacing w:before="100" w:beforeAutospacing="1" w:after="100" w:afterAutospacing="1"/>
    </w:pPr>
  </w:style>
  <w:style w:type="paragraph" w:customStyle="1" w:styleId="paragraph">
    <w:name w:val="paragraph"/>
    <w:basedOn w:val="Normalny"/>
    <w:rsid w:val="0030606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omylnaczcionkaakapitu"/>
    <w:rsid w:val="0030606E"/>
  </w:style>
  <w:style w:type="character" w:customStyle="1" w:styleId="eop">
    <w:name w:val="eop"/>
    <w:basedOn w:val="Domylnaczcionkaakapitu"/>
    <w:rsid w:val="00306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8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1143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Zdziech</dc:creator>
  <cp:keywords/>
  <dc:description/>
  <cp:lastModifiedBy>Paulina Zdziech</cp:lastModifiedBy>
  <cp:revision>6</cp:revision>
  <cp:lastPrinted>2025-02-25T10:51:00Z</cp:lastPrinted>
  <dcterms:created xsi:type="dcterms:W3CDTF">2025-03-31T10:33:00Z</dcterms:created>
  <dcterms:modified xsi:type="dcterms:W3CDTF">2025-04-04T07:55:00Z</dcterms:modified>
</cp:coreProperties>
</file>