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3C289C6E" w:rsidR="007736D7" w:rsidRPr="002277EA" w:rsidRDefault="00B67268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 xml:space="preserve">Uzasadnienie </w:t>
      </w:r>
      <w:r w:rsidR="00026712" w:rsidRPr="002277EA">
        <w:rPr>
          <w:rFonts w:ascii="Arial" w:hAnsi="Arial" w:cs="Arial"/>
          <w:sz w:val="24"/>
          <w:szCs w:val="24"/>
        </w:rPr>
        <w:t xml:space="preserve">do Uchwały nr </w:t>
      </w:r>
      <w:r w:rsidR="00572777">
        <w:rPr>
          <w:rFonts w:ascii="Arial" w:hAnsi="Arial" w:cs="Arial"/>
          <w:sz w:val="24"/>
          <w:szCs w:val="24"/>
        </w:rPr>
        <w:t>…</w:t>
      </w:r>
      <w:r w:rsidR="00026712" w:rsidRPr="002277EA">
        <w:rPr>
          <w:rFonts w:ascii="Arial" w:hAnsi="Arial" w:cs="Arial"/>
          <w:sz w:val="24"/>
          <w:szCs w:val="24"/>
        </w:rPr>
        <w:t>.205 z dnia 3.0</w:t>
      </w:r>
      <w:r w:rsidR="00572777">
        <w:rPr>
          <w:rFonts w:ascii="Arial" w:hAnsi="Arial" w:cs="Arial"/>
          <w:sz w:val="24"/>
          <w:szCs w:val="24"/>
        </w:rPr>
        <w:t>3</w:t>
      </w:r>
      <w:r w:rsidR="00026712" w:rsidRPr="002277EA">
        <w:rPr>
          <w:rFonts w:ascii="Arial" w:hAnsi="Arial" w:cs="Arial"/>
          <w:sz w:val="24"/>
          <w:szCs w:val="24"/>
        </w:rPr>
        <w:t>.2025r.</w:t>
      </w:r>
    </w:p>
    <w:p w14:paraId="2429EFD8" w14:textId="7DAFC0A2" w:rsidR="00B67268" w:rsidRPr="002277EA" w:rsidRDefault="00B67268" w:rsidP="001A45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77EA">
        <w:rPr>
          <w:rFonts w:ascii="Arial" w:hAnsi="Arial" w:cs="Arial"/>
          <w:b/>
          <w:bCs/>
          <w:sz w:val="24"/>
          <w:szCs w:val="24"/>
        </w:rPr>
        <w:t>Dochody:</w:t>
      </w:r>
    </w:p>
    <w:p w14:paraId="31A1E1A9" w14:textId="6791A8E5" w:rsidR="00B67268" w:rsidRDefault="00B67268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>W rozdziale 7</w:t>
      </w:r>
      <w:r w:rsidR="00572777">
        <w:rPr>
          <w:rFonts w:ascii="Arial" w:hAnsi="Arial" w:cs="Arial"/>
          <w:sz w:val="24"/>
          <w:szCs w:val="24"/>
        </w:rPr>
        <w:t>5814 różne rozliczenia finansowe wprowadza się planowane dochody</w:t>
      </w:r>
      <w:r w:rsidRPr="002277EA">
        <w:rPr>
          <w:rFonts w:ascii="Arial" w:hAnsi="Arial" w:cs="Arial"/>
          <w:sz w:val="24"/>
          <w:szCs w:val="24"/>
        </w:rPr>
        <w:t xml:space="preserve"> </w:t>
      </w:r>
      <w:r w:rsidR="001F07A8">
        <w:rPr>
          <w:rFonts w:ascii="Arial" w:hAnsi="Arial" w:cs="Arial"/>
          <w:sz w:val="24"/>
          <w:szCs w:val="24"/>
        </w:rPr>
        <w:br/>
      </w:r>
      <w:r w:rsidRPr="002277EA">
        <w:rPr>
          <w:rFonts w:ascii="Arial" w:hAnsi="Arial" w:cs="Arial"/>
          <w:sz w:val="24"/>
          <w:szCs w:val="24"/>
        </w:rPr>
        <w:t xml:space="preserve">w kwocie </w:t>
      </w:r>
      <w:r w:rsidR="00572777">
        <w:rPr>
          <w:rFonts w:ascii="Arial" w:hAnsi="Arial" w:cs="Arial"/>
          <w:sz w:val="24"/>
          <w:szCs w:val="24"/>
        </w:rPr>
        <w:t>1 283</w:t>
      </w:r>
      <w:r w:rsidR="001A45BE" w:rsidRPr="002277EA">
        <w:rPr>
          <w:rFonts w:ascii="Arial" w:hAnsi="Arial" w:cs="Arial"/>
          <w:sz w:val="24"/>
          <w:szCs w:val="24"/>
        </w:rPr>
        <w:t>,00</w:t>
      </w:r>
      <w:r w:rsidRPr="002277EA">
        <w:rPr>
          <w:rFonts w:ascii="Arial" w:hAnsi="Arial" w:cs="Arial"/>
          <w:sz w:val="24"/>
          <w:szCs w:val="24"/>
        </w:rPr>
        <w:t xml:space="preserve"> zł z</w:t>
      </w:r>
      <w:r w:rsidR="002277EA">
        <w:rPr>
          <w:rFonts w:ascii="Arial" w:hAnsi="Arial" w:cs="Arial"/>
          <w:sz w:val="24"/>
          <w:szCs w:val="24"/>
        </w:rPr>
        <w:t> </w:t>
      </w:r>
      <w:r w:rsidR="00572777">
        <w:rPr>
          <w:rFonts w:ascii="Arial" w:hAnsi="Arial" w:cs="Arial"/>
          <w:sz w:val="24"/>
          <w:szCs w:val="24"/>
        </w:rPr>
        <w:t xml:space="preserve">tytułu dotacji na dodatkowe zadania oświatowe dla dzieci </w:t>
      </w:r>
      <w:r w:rsidR="001F07A8">
        <w:rPr>
          <w:rFonts w:ascii="Arial" w:hAnsi="Arial" w:cs="Arial"/>
          <w:sz w:val="24"/>
          <w:szCs w:val="24"/>
        </w:rPr>
        <w:br/>
      </w:r>
      <w:r w:rsidR="00572777">
        <w:rPr>
          <w:rFonts w:ascii="Arial" w:hAnsi="Arial" w:cs="Arial"/>
          <w:sz w:val="24"/>
          <w:szCs w:val="24"/>
        </w:rPr>
        <w:t>z Ukrainy;</w:t>
      </w:r>
    </w:p>
    <w:p w14:paraId="75571B37" w14:textId="3ED41D99" w:rsidR="00572777" w:rsidRPr="002277EA" w:rsidRDefault="00572777" w:rsidP="001A45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rozdziale 80101 szkoły podstawowe wprowadza się dochody w kwocie 4 600,00 zł z tytułu darowizny realizację programu „Rosnę z matematyką”;</w:t>
      </w:r>
    </w:p>
    <w:p w14:paraId="23DA5C5B" w14:textId="632D6E94" w:rsidR="00B67268" w:rsidRPr="002277EA" w:rsidRDefault="00B67268" w:rsidP="001A45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77EA">
        <w:rPr>
          <w:rFonts w:ascii="Arial" w:hAnsi="Arial" w:cs="Arial"/>
          <w:b/>
          <w:bCs/>
          <w:sz w:val="24"/>
          <w:szCs w:val="24"/>
        </w:rPr>
        <w:t>Wydatki:</w:t>
      </w:r>
    </w:p>
    <w:p w14:paraId="56B13B61" w14:textId="021076F7" w:rsidR="00572777" w:rsidRDefault="00572777" w:rsidP="001A4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Otrzymane dochody wymienione powyżej wprowadza się w odpowiednich rozdziałach jak wyżej. </w:t>
      </w:r>
    </w:p>
    <w:p w14:paraId="7761CD48" w14:textId="33DF878E" w:rsidR="00572777" w:rsidRDefault="00572777" w:rsidP="001A4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Rezerwę ogólną zmniejszono o kwotę 8 866,66 zł z przeznaczeniem na zwrot </w:t>
      </w:r>
      <w:r w:rsidR="001F07A8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do budżetu państwa niewykorzystanej w 2024 roku dotacji na stypendia socjalne </w:t>
      </w:r>
      <w:r w:rsidR="001F07A8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dla dzieci oraz odsetki.</w:t>
      </w:r>
    </w:p>
    <w:p w14:paraId="5E428DB7" w14:textId="216018A5" w:rsidR="00572777" w:rsidRDefault="00572777" w:rsidP="001A4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W dziale</w:t>
      </w:r>
      <w:r w:rsidR="00315EB2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801 oświata i wychowanie wyodrębniono z rozdziału</w:t>
      </w:r>
      <w:r w:rsidR="00315EB2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80101 szkoły podstawowe wydatki na dzieci niepełnosprawne, których ewidencja odbywa się </w:t>
      </w:r>
      <w:r w:rsidR="001F07A8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 rozdziale 80150. </w:t>
      </w:r>
      <w:r w:rsidR="00315EB2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Zmiana spowodowana jest otrzymaniem ostatecznych kwot subwencji i metryczki oświatowej.</w:t>
      </w:r>
    </w:p>
    <w:p w14:paraId="13C06BAA" w14:textId="48D7AF1E" w:rsidR="00315EB2" w:rsidRDefault="00315EB2" w:rsidP="001A4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Pozostałe zmiany dotyczą bieżącej działalności gminy.</w:t>
      </w:r>
    </w:p>
    <w:p w14:paraId="1E0CE246" w14:textId="7E0D45FA" w:rsidR="00650DD4" w:rsidRPr="002277EA" w:rsidRDefault="00650DD4" w:rsidP="001A4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 wyniku wprowadzonych zmian wynik finansowy nie uległ zmianie. </w:t>
      </w:r>
    </w:p>
    <w:p w14:paraId="1F67109F" w14:textId="3ED1E410" w:rsidR="009C7D92" w:rsidRPr="002277EA" w:rsidRDefault="009C7D92" w:rsidP="001A45BE">
      <w:pPr>
        <w:jc w:val="both"/>
        <w:rPr>
          <w:rFonts w:ascii="Arial" w:hAnsi="Arial" w:cs="Arial"/>
          <w:sz w:val="24"/>
          <w:szCs w:val="24"/>
        </w:rPr>
      </w:pPr>
    </w:p>
    <w:p w14:paraId="2D61DB0D" w14:textId="77777777" w:rsidR="009C7D92" w:rsidRPr="002277EA" w:rsidRDefault="009C7D92" w:rsidP="001A45BE">
      <w:pPr>
        <w:jc w:val="both"/>
        <w:rPr>
          <w:rFonts w:ascii="Arial" w:hAnsi="Arial" w:cs="Arial"/>
          <w:sz w:val="24"/>
          <w:szCs w:val="24"/>
        </w:rPr>
      </w:pPr>
    </w:p>
    <w:sectPr w:rsidR="009C7D92" w:rsidRPr="0022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F1FAE"/>
    <w:rsid w:val="0013248E"/>
    <w:rsid w:val="001A45BE"/>
    <w:rsid w:val="001F07A8"/>
    <w:rsid w:val="0020707C"/>
    <w:rsid w:val="002277EA"/>
    <w:rsid w:val="00252999"/>
    <w:rsid w:val="00315EB2"/>
    <w:rsid w:val="0046744C"/>
    <w:rsid w:val="00572777"/>
    <w:rsid w:val="005B0174"/>
    <w:rsid w:val="00650DD4"/>
    <w:rsid w:val="00667629"/>
    <w:rsid w:val="00715FB0"/>
    <w:rsid w:val="00747C5C"/>
    <w:rsid w:val="00757FE9"/>
    <w:rsid w:val="00771B87"/>
    <w:rsid w:val="007736D7"/>
    <w:rsid w:val="009226F7"/>
    <w:rsid w:val="009C7D92"/>
    <w:rsid w:val="00A70077"/>
    <w:rsid w:val="00B67268"/>
    <w:rsid w:val="00D26F49"/>
    <w:rsid w:val="00F5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2025-02-04T10:46:00Z</cp:lastPrinted>
  <dcterms:created xsi:type="dcterms:W3CDTF">2025-02-25T06:58:00Z</dcterms:created>
  <dcterms:modified xsi:type="dcterms:W3CDTF">2025-02-25T06:58:00Z</dcterms:modified>
</cp:coreProperties>
</file>