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749E" w14:textId="69EAE040" w:rsidR="009B20AC" w:rsidRPr="009B20AC" w:rsidRDefault="009B20AC" w:rsidP="00EF126E">
      <w:pPr>
        <w:spacing w:before="100" w:beforeAutospacing="1" w:after="100" w:afterAutospacing="1" w:line="240" w:lineRule="auto"/>
        <w:jc w:val="right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 xml:space="preserve">Załącznik nr </w:t>
      </w:r>
      <w:r w:rsidR="00EB00E2">
        <w:rPr>
          <w:rFonts w:ascii="Arial" w:hAnsi="Arial" w:cs="Arial"/>
          <w:kern w:val="0"/>
          <w:lang w:eastAsia="pl-PL"/>
          <w14:ligatures w14:val="none"/>
        </w:rPr>
        <w:t>1</w:t>
      </w:r>
      <w:r>
        <w:rPr>
          <w:rFonts w:ascii="Arial" w:hAnsi="Arial" w:cs="Arial"/>
          <w:kern w:val="0"/>
          <w:lang w:eastAsia="pl-PL"/>
          <w14:ligatures w14:val="none"/>
        </w:rPr>
        <w:t xml:space="preserve"> do uchwały nr</w:t>
      </w:r>
      <w:r w:rsidR="00F10598">
        <w:rPr>
          <w:rFonts w:ascii="Arial" w:hAnsi="Arial" w:cs="Arial"/>
          <w:kern w:val="0"/>
          <w:lang w:eastAsia="pl-PL"/>
          <w14:ligatures w14:val="none"/>
        </w:rPr>
        <w:t>…….z dnia</w:t>
      </w:r>
      <w:r>
        <w:rPr>
          <w:rFonts w:ascii="Arial" w:hAnsi="Arial" w:cs="Arial"/>
          <w:kern w:val="0"/>
          <w:lang w:eastAsia="pl-PL"/>
          <w14:ligatures w14:val="none"/>
        </w:rPr>
        <w:t xml:space="preserve">        </w:t>
      </w:r>
    </w:p>
    <w:p w14:paraId="13934026" w14:textId="5185EA0A" w:rsidR="009B20AC" w:rsidRDefault="009B20AC" w:rsidP="009B20AC">
      <w:pPr>
        <w:keepNext/>
        <w:keepLines/>
        <w:spacing w:before="160" w:after="80" w:line="240" w:lineRule="auto"/>
        <w:jc w:val="center"/>
        <w:outlineLvl w:val="2"/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B20AC"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Komisja Rewizyjna</w:t>
      </w:r>
    </w:p>
    <w:p w14:paraId="4C5B7D30" w14:textId="5CB8383B" w:rsidR="00F10598" w:rsidRDefault="009B20AC" w:rsidP="00FA2E2E">
      <w:pPr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9B20AC">
        <w:rPr>
          <w:rFonts w:ascii="Arial" w:hAnsi="Arial" w:cs="Arial"/>
          <w:kern w:val="0"/>
          <w:lang w:eastAsia="pl-PL"/>
          <w14:ligatures w14:val="none"/>
        </w:rPr>
        <w:t>Każda komisja pracuje według rocznego harmonogramu, który dostosowany jest do planu Rady Gminy.</w:t>
      </w:r>
      <w:r w:rsidR="005300DD" w:rsidRPr="005300DD">
        <w:rPr>
          <w:rFonts w:ascii="Arial" w:hAnsi="Arial" w:cs="Arial"/>
          <w:kern w:val="0"/>
          <w:lang w:eastAsia="pl-PL"/>
          <w14:ligatures w14:val="none"/>
        </w:rPr>
        <w:t xml:space="preserve"> Posiedzenia odbywają się co najmniej raz na kwartał, a w razie potrzeby częściej.</w:t>
      </w:r>
    </w:p>
    <w:p w14:paraId="2AE6F538" w14:textId="12D71AE0" w:rsidR="009B20AC" w:rsidRPr="009B20AC" w:rsidRDefault="009B20AC" w:rsidP="00EF126E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9B20AC">
        <w:rPr>
          <w:rFonts w:ascii="Arial" w:hAnsi="Arial" w:cs="Arial"/>
          <w:b/>
          <w:bCs/>
          <w:kern w:val="0"/>
          <w:lang w:eastAsia="pl-PL"/>
          <w14:ligatures w14:val="none"/>
        </w:rPr>
        <w:t>I kwartał (styczeń- marzec)</w:t>
      </w:r>
    </w:p>
    <w:p w14:paraId="016C2686" w14:textId="0D4962C0" w:rsidR="009B20AC" w:rsidRDefault="009B20AC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9B20AC">
        <w:rPr>
          <w:rFonts w:ascii="Arial" w:hAnsi="Arial" w:cs="Arial"/>
          <w:kern w:val="0"/>
          <w:lang w:eastAsia="pl-PL"/>
          <w14:ligatures w14:val="none"/>
        </w:rPr>
        <w:t xml:space="preserve">- </w:t>
      </w:r>
      <w:r w:rsidR="000C4D81">
        <w:rPr>
          <w:rFonts w:ascii="Arial" w:hAnsi="Arial" w:cs="Arial"/>
          <w:kern w:val="0"/>
          <w:lang w:eastAsia="pl-PL"/>
          <w14:ligatures w14:val="none"/>
        </w:rPr>
        <w:t>A</w:t>
      </w:r>
      <w:r w:rsidR="00EF126E" w:rsidRPr="009B20AC">
        <w:rPr>
          <w:rFonts w:ascii="Arial" w:hAnsi="Arial" w:cs="Arial"/>
          <w:kern w:val="0"/>
          <w:lang w:eastAsia="pl-PL"/>
          <w14:ligatures w14:val="none"/>
        </w:rPr>
        <w:t>naliza sprawozdań finansowych i kontrola gospodarki budżetowej</w:t>
      </w:r>
      <w:r w:rsidR="00EF126E">
        <w:rPr>
          <w:rFonts w:ascii="Arial" w:hAnsi="Arial" w:cs="Arial"/>
          <w:kern w:val="0"/>
          <w:lang w:eastAsia="pl-PL"/>
          <w14:ligatures w14:val="none"/>
        </w:rPr>
        <w:t>.</w:t>
      </w:r>
    </w:p>
    <w:p w14:paraId="6E3743A1" w14:textId="3EC4BAD5" w:rsidR="00F10598" w:rsidRDefault="00EF126E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EF126E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727A8257" w14:textId="13D2A970" w:rsidR="000C4D81" w:rsidRDefault="000C4D81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>- Analiza ściągalności zadłużenia z tytułu opłat za wodę i podatki za 2024 rok.</w:t>
      </w:r>
    </w:p>
    <w:p w14:paraId="69060C0B" w14:textId="77777777" w:rsidR="00FA2E2E" w:rsidRDefault="00FA2E2E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</w:p>
    <w:p w14:paraId="4A371FA1" w14:textId="77777777" w:rsidR="00EF126E" w:rsidRDefault="00EF126E" w:rsidP="00EF126E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EF126E">
        <w:rPr>
          <w:rFonts w:ascii="Arial" w:hAnsi="Arial" w:cs="Arial"/>
          <w:b/>
          <w:bCs/>
          <w:kern w:val="0"/>
          <w:lang w:eastAsia="pl-PL"/>
          <w14:ligatures w14:val="none"/>
        </w:rPr>
        <w:t>II kwartał (kwiecień – czerwiec)</w:t>
      </w:r>
    </w:p>
    <w:p w14:paraId="0E671EA9" w14:textId="2B9E650E" w:rsidR="00EF126E" w:rsidRPr="00EF126E" w:rsidRDefault="00EF126E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>- Ocena realizacji budżetu i przygotowanie opinii w sprawie absolutorium.</w:t>
      </w:r>
    </w:p>
    <w:p w14:paraId="71596404" w14:textId="4A0CF781" w:rsidR="00EF126E" w:rsidRDefault="00EF126E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b/>
          <w:bCs/>
          <w:kern w:val="0"/>
          <w:lang w:eastAsia="pl-PL"/>
          <w14:ligatures w14:val="none"/>
        </w:rPr>
        <w:t xml:space="preserve">-  </w:t>
      </w:r>
      <w:r w:rsidRPr="00EF126E">
        <w:rPr>
          <w:rFonts w:ascii="Arial" w:hAnsi="Arial" w:cs="Arial"/>
          <w:kern w:val="0"/>
          <w:lang w:eastAsia="pl-PL"/>
          <w14:ligatures w14:val="none"/>
        </w:rPr>
        <w:t>Przedstawienie s</w:t>
      </w:r>
      <w:r w:rsidRPr="009B20AC">
        <w:rPr>
          <w:rFonts w:ascii="Arial" w:hAnsi="Arial" w:cs="Arial"/>
          <w:kern w:val="0"/>
          <w:lang w:eastAsia="pl-PL"/>
          <w14:ligatures w14:val="none"/>
        </w:rPr>
        <w:t>prawozdanie z działalności Komisji Rewizyjnej</w:t>
      </w:r>
      <w:r>
        <w:rPr>
          <w:rFonts w:ascii="Arial" w:hAnsi="Arial" w:cs="Arial"/>
          <w:kern w:val="0"/>
          <w:lang w:eastAsia="pl-PL"/>
          <w14:ligatures w14:val="none"/>
        </w:rPr>
        <w:t>.</w:t>
      </w:r>
    </w:p>
    <w:p w14:paraId="2673C8AE" w14:textId="686BC934" w:rsidR="00EF126E" w:rsidRDefault="00EF126E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EF126E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03291C43" w14:textId="45EE46F1" w:rsidR="000C4D81" w:rsidRDefault="000C4D81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>- Analiza wpływów środków z podatków za 2024 rok.</w:t>
      </w:r>
    </w:p>
    <w:p w14:paraId="2FDA1A0A" w14:textId="77777777" w:rsidR="00F10598" w:rsidRDefault="00F10598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</w:p>
    <w:p w14:paraId="21CF7FCC" w14:textId="77777777" w:rsidR="00EF126E" w:rsidRDefault="00EF126E" w:rsidP="00EF126E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EF126E">
        <w:rPr>
          <w:rFonts w:ascii="Arial" w:hAnsi="Arial" w:cs="Arial"/>
          <w:b/>
          <w:bCs/>
          <w:kern w:val="0"/>
          <w:lang w:eastAsia="pl-PL"/>
          <w14:ligatures w14:val="none"/>
        </w:rPr>
        <w:t>III kwartał (lipiec- wrzesień)</w:t>
      </w:r>
    </w:p>
    <w:p w14:paraId="56EF2511" w14:textId="2181E567" w:rsidR="00EF126E" w:rsidRDefault="00EF126E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 xml:space="preserve">- </w:t>
      </w:r>
      <w:r w:rsidR="00F10598">
        <w:rPr>
          <w:rFonts w:ascii="Arial" w:hAnsi="Arial" w:cs="Arial"/>
          <w:kern w:val="0"/>
          <w:lang w:eastAsia="pl-PL"/>
          <w14:ligatures w14:val="none"/>
        </w:rPr>
        <w:t>Kontrola realizacji inwestycji.</w:t>
      </w:r>
    </w:p>
    <w:p w14:paraId="2E7C1AAE" w14:textId="7F3B47DC" w:rsidR="00EF126E" w:rsidRDefault="00F10598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F10598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4F353DC3" w14:textId="4AE19986" w:rsidR="000C4D81" w:rsidRDefault="000C4D81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bookmarkStart w:id="0" w:name="_Hlk190684289"/>
      <w:r>
        <w:rPr>
          <w:rFonts w:ascii="Arial" w:hAnsi="Arial" w:cs="Arial"/>
          <w:kern w:val="0"/>
          <w:lang w:eastAsia="pl-PL"/>
          <w14:ligatures w14:val="none"/>
        </w:rPr>
        <w:t>- Analiza realizacji zadań z funduszu sołeckiego w 2025 roku.</w:t>
      </w:r>
    </w:p>
    <w:bookmarkEnd w:id="0"/>
    <w:p w14:paraId="0D54FA22" w14:textId="77777777" w:rsidR="00F10598" w:rsidRDefault="00F10598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</w:p>
    <w:p w14:paraId="02B18898" w14:textId="4A53C68E" w:rsidR="00EF126E" w:rsidRPr="00EF126E" w:rsidRDefault="00EF126E" w:rsidP="00EF126E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 xml:space="preserve">                                                    </w:t>
      </w:r>
      <w:r w:rsidRPr="009B20AC">
        <w:rPr>
          <w:rFonts w:ascii="Arial" w:hAnsi="Arial" w:cs="Arial"/>
          <w:b/>
          <w:bCs/>
          <w:kern w:val="0"/>
          <w:lang w:eastAsia="pl-PL"/>
          <w14:ligatures w14:val="none"/>
        </w:rPr>
        <w:t>IV kwartał (październik – grudzień)</w:t>
      </w:r>
    </w:p>
    <w:p w14:paraId="7EC25F39" w14:textId="46AB8A6B" w:rsidR="00EF126E" w:rsidRDefault="00EF126E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 xml:space="preserve">- </w:t>
      </w:r>
      <w:r w:rsidRPr="00EF126E">
        <w:rPr>
          <w:rFonts w:ascii="Arial" w:hAnsi="Arial" w:cs="Arial"/>
          <w:kern w:val="0"/>
          <w:lang w:eastAsia="pl-PL"/>
          <w14:ligatures w14:val="none"/>
        </w:rPr>
        <w:t xml:space="preserve">Zaopiniowanie projektu budżetu Gminy </w:t>
      </w:r>
      <w:r>
        <w:rPr>
          <w:rFonts w:ascii="Arial" w:hAnsi="Arial" w:cs="Arial"/>
          <w:kern w:val="0"/>
          <w:lang w:eastAsia="pl-PL"/>
          <w14:ligatures w14:val="none"/>
        </w:rPr>
        <w:t xml:space="preserve">Potworów </w:t>
      </w:r>
      <w:r w:rsidRPr="00EF126E">
        <w:rPr>
          <w:rFonts w:ascii="Arial" w:hAnsi="Arial" w:cs="Arial"/>
          <w:kern w:val="0"/>
          <w:lang w:eastAsia="pl-PL"/>
          <w14:ligatures w14:val="none"/>
        </w:rPr>
        <w:t>na rok 2026 oraz</w:t>
      </w:r>
      <w:r w:rsidR="007B76E5">
        <w:rPr>
          <w:rFonts w:ascii="Arial" w:hAnsi="Arial" w:cs="Arial"/>
          <w:kern w:val="0"/>
          <w:lang w:eastAsia="pl-PL"/>
          <w14:ligatures w14:val="none"/>
        </w:rPr>
        <w:t xml:space="preserve"> </w:t>
      </w:r>
      <w:r w:rsidRPr="00EF126E">
        <w:rPr>
          <w:rFonts w:ascii="Arial" w:hAnsi="Arial" w:cs="Arial"/>
          <w:kern w:val="0"/>
          <w:lang w:eastAsia="pl-PL"/>
          <w14:ligatures w14:val="none"/>
        </w:rPr>
        <w:t>projektu Wieloletniej</w:t>
      </w:r>
      <w:r w:rsidR="007B76E5">
        <w:rPr>
          <w:rFonts w:ascii="Arial" w:hAnsi="Arial" w:cs="Arial"/>
          <w:kern w:val="0"/>
          <w:lang w:eastAsia="pl-PL"/>
          <w14:ligatures w14:val="none"/>
        </w:rPr>
        <w:br/>
        <w:t xml:space="preserve"> </w:t>
      </w:r>
      <w:r w:rsidRPr="00EF126E">
        <w:rPr>
          <w:rFonts w:ascii="Arial" w:hAnsi="Arial" w:cs="Arial"/>
          <w:kern w:val="0"/>
          <w:lang w:eastAsia="pl-PL"/>
          <w14:ligatures w14:val="none"/>
        </w:rPr>
        <w:t xml:space="preserve"> Prognozy Finansowej.</w:t>
      </w:r>
    </w:p>
    <w:p w14:paraId="459ADCB1" w14:textId="0AF51BA2" w:rsidR="00EF126E" w:rsidRDefault="00EF126E" w:rsidP="00EF126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50519134" w14:textId="77777777" w:rsidR="00F10598" w:rsidRDefault="00F10598" w:rsidP="00EF126E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lang w:eastAsia="pl-PL"/>
          <w14:ligatures w14:val="none"/>
        </w:rPr>
      </w:pPr>
    </w:p>
    <w:p w14:paraId="796D3550" w14:textId="4AA393AB" w:rsidR="00FA2E2E" w:rsidRPr="002214D3" w:rsidRDefault="00EF126E" w:rsidP="002214D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EF126E">
        <w:rPr>
          <w:rFonts w:ascii="Arial" w:hAnsi="Arial" w:cs="Arial"/>
          <w:b/>
          <w:bCs/>
          <w:kern w:val="0"/>
          <w:lang w:eastAsia="pl-PL"/>
          <w14:ligatures w14:val="none"/>
        </w:rPr>
        <w:t>Przedstawiony plan jest planem ramowym. Realizacja poszczególnych tematów może ulec przesunięciu w poszczególnych miesiącach. W zależności od potrzeb tematyka posiedzeń może ulec zmianie.</w:t>
      </w:r>
    </w:p>
    <w:p w14:paraId="2D0E8DEA" w14:textId="0D6FB3B2" w:rsidR="009B20AC" w:rsidRDefault="00F10598" w:rsidP="00F10598">
      <w:pPr>
        <w:spacing w:before="100" w:beforeAutospacing="1" w:after="100" w:afterAutospacing="1" w:line="240" w:lineRule="auto"/>
        <w:jc w:val="right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lastRenderedPageBreak/>
        <w:t xml:space="preserve">Załącznik nr </w:t>
      </w:r>
      <w:r w:rsidR="00EB00E2">
        <w:rPr>
          <w:rFonts w:ascii="Arial" w:hAnsi="Arial" w:cs="Arial"/>
          <w:kern w:val="0"/>
          <w:lang w:eastAsia="pl-PL"/>
          <w14:ligatures w14:val="none"/>
        </w:rPr>
        <w:t>2</w:t>
      </w:r>
      <w:r>
        <w:rPr>
          <w:rFonts w:ascii="Arial" w:hAnsi="Arial" w:cs="Arial"/>
          <w:kern w:val="0"/>
          <w:lang w:eastAsia="pl-PL"/>
          <w14:ligatures w14:val="none"/>
        </w:rPr>
        <w:t xml:space="preserve"> do uchwały nr……z dn</w:t>
      </w:r>
      <w:r w:rsidR="00C53FA6">
        <w:rPr>
          <w:rFonts w:ascii="Arial" w:hAnsi="Arial" w:cs="Arial"/>
          <w:kern w:val="0"/>
          <w:lang w:eastAsia="pl-PL"/>
          <w14:ligatures w14:val="none"/>
        </w:rPr>
        <w:t>ia</w:t>
      </w:r>
      <w:r>
        <w:rPr>
          <w:rFonts w:ascii="Arial" w:hAnsi="Arial" w:cs="Arial"/>
          <w:kern w:val="0"/>
          <w:lang w:eastAsia="pl-PL"/>
          <w14:ligatures w14:val="none"/>
        </w:rPr>
        <w:t xml:space="preserve">   …</w:t>
      </w:r>
    </w:p>
    <w:p w14:paraId="3A5A8975" w14:textId="36E661AB" w:rsidR="00F10598" w:rsidRDefault="00F10598" w:rsidP="00F1059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10598"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  <w:t>Komisja Oświaty, Kultury, Zdrowia i Spraw Socjalnych</w:t>
      </w:r>
    </w:p>
    <w:p w14:paraId="20E43E51" w14:textId="77777777" w:rsidR="00F10598" w:rsidRDefault="00F10598" w:rsidP="0083464E">
      <w:pPr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F10598">
        <w:rPr>
          <w:rFonts w:ascii="Arial" w:hAnsi="Arial" w:cs="Arial"/>
          <w:kern w:val="0"/>
          <w:lang w:eastAsia="pl-PL"/>
          <w14:ligatures w14:val="none"/>
        </w:rPr>
        <w:t>Każda komisja pracuje według rocznego harmonogramu, który dostosowany jest do planu Rady Gminy</w:t>
      </w:r>
      <w:bookmarkStart w:id="1" w:name="_Hlk190342758"/>
      <w:r w:rsidRPr="00F10598">
        <w:rPr>
          <w:rFonts w:ascii="Arial" w:hAnsi="Arial" w:cs="Arial"/>
          <w:kern w:val="0"/>
          <w:lang w:eastAsia="pl-PL"/>
          <w14:ligatures w14:val="none"/>
        </w:rPr>
        <w:t>. Posiedzenia odbywają się co najmniej raz na kwartał, a w razie potrzeby częściej.</w:t>
      </w:r>
      <w:bookmarkEnd w:id="1"/>
    </w:p>
    <w:p w14:paraId="79ACBCC3" w14:textId="77777777" w:rsidR="002214D3" w:rsidRDefault="002214D3" w:rsidP="0083464E">
      <w:pPr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  <w14:ligatures w14:val="none"/>
        </w:rPr>
      </w:pPr>
    </w:p>
    <w:p w14:paraId="5D842182" w14:textId="055CF302" w:rsidR="00F10598" w:rsidRPr="00F10598" w:rsidRDefault="00F10598" w:rsidP="00F1059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F10598">
        <w:rPr>
          <w:rFonts w:ascii="Arial" w:hAnsi="Arial" w:cs="Arial"/>
          <w:b/>
          <w:bCs/>
          <w:kern w:val="0"/>
          <w:lang w:eastAsia="pl-PL"/>
          <w14:ligatures w14:val="none"/>
        </w:rPr>
        <w:t>I kwartał (styczeń- marzec)</w:t>
      </w:r>
    </w:p>
    <w:p w14:paraId="6F6765CE" w14:textId="1B9BB47E" w:rsidR="00F10598" w:rsidRPr="0083464E" w:rsidRDefault="00F10598" w:rsidP="0083464E">
      <w:pPr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 xml:space="preserve">- </w:t>
      </w:r>
      <w:r w:rsidRPr="0083464E">
        <w:rPr>
          <w:rFonts w:ascii="Arial" w:hAnsi="Arial" w:cs="Arial"/>
          <w:kern w:val="0"/>
          <w:lang w:eastAsia="pl-PL"/>
          <w14:ligatures w14:val="none"/>
        </w:rPr>
        <w:t>Przyjęcie sprawozdania z wysokości średnich wynagrodzeń nauczycieli na poszczególnych</w:t>
      </w:r>
      <w:r w:rsidR="007B76E5">
        <w:rPr>
          <w:rFonts w:ascii="Arial" w:hAnsi="Arial" w:cs="Arial"/>
          <w:kern w:val="0"/>
          <w:lang w:eastAsia="pl-PL"/>
          <w14:ligatures w14:val="none"/>
        </w:rPr>
        <w:br/>
      </w:r>
      <w:r w:rsidRPr="0083464E">
        <w:rPr>
          <w:rFonts w:ascii="Arial" w:hAnsi="Arial" w:cs="Arial"/>
          <w:kern w:val="0"/>
          <w:lang w:eastAsia="pl-PL"/>
          <w14:ligatures w14:val="none"/>
        </w:rPr>
        <w:t xml:space="preserve"> </w:t>
      </w:r>
      <w:r w:rsidR="007B76E5">
        <w:rPr>
          <w:rFonts w:ascii="Arial" w:hAnsi="Arial" w:cs="Arial"/>
          <w:kern w:val="0"/>
          <w:lang w:eastAsia="pl-PL"/>
          <w14:ligatures w14:val="none"/>
        </w:rPr>
        <w:t xml:space="preserve"> </w:t>
      </w:r>
      <w:r w:rsidRPr="0083464E">
        <w:rPr>
          <w:rFonts w:ascii="Arial" w:hAnsi="Arial" w:cs="Arial"/>
          <w:kern w:val="0"/>
          <w:lang w:eastAsia="pl-PL"/>
          <w14:ligatures w14:val="none"/>
        </w:rPr>
        <w:t>stopniach awansu</w:t>
      </w:r>
      <w:r w:rsidR="000C4D81">
        <w:rPr>
          <w:rFonts w:ascii="Arial" w:hAnsi="Arial" w:cs="Arial"/>
          <w:kern w:val="0"/>
          <w:lang w:eastAsia="pl-PL"/>
          <w14:ligatures w14:val="none"/>
        </w:rPr>
        <w:t>.</w:t>
      </w:r>
    </w:p>
    <w:p w14:paraId="21F472E0" w14:textId="77777777" w:rsidR="00F10598" w:rsidRDefault="00F10598" w:rsidP="0083464E">
      <w:pPr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F10598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0DFF6E82" w14:textId="2A5D41E6" w:rsidR="002214D3" w:rsidRPr="00F10598" w:rsidRDefault="000C4D81" w:rsidP="00F10598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>- Planowanie wydarzeń kulturalnych</w:t>
      </w:r>
      <w:r>
        <w:rPr>
          <w:rFonts w:ascii="Arial" w:hAnsi="Arial" w:cs="Arial"/>
          <w:kern w:val="0"/>
          <w:lang w:eastAsia="pl-PL"/>
          <w14:ligatures w14:val="none"/>
        </w:rPr>
        <w:t xml:space="preserve"> w  2025 roku.</w:t>
      </w:r>
    </w:p>
    <w:p w14:paraId="7C5949F2" w14:textId="77777777" w:rsidR="00F10598" w:rsidRPr="00F10598" w:rsidRDefault="00F10598" w:rsidP="00F1059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10598"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  <w:t>II kwartał (kwiecień – czerwiec)</w:t>
      </w:r>
    </w:p>
    <w:p w14:paraId="5F277BA8" w14:textId="2B3FAEC9" w:rsidR="00F10598" w:rsidRDefault="00F10598" w:rsidP="00F10598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>- Przyjęcie sprawozdania z działalności GOPS za 2024 rok.</w:t>
      </w:r>
    </w:p>
    <w:p w14:paraId="2EE523B9" w14:textId="54637E2C" w:rsidR="00FA2E2E" w:rsidRPr="002D18BC" w:rsidRDefault="00FA2E2E" w:rsidP="00FA2E2E">
      <w:pPr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FA2E2E">
        <w:rPr>
          <w:rFonts w:ascii="Arial" w:hAnsi="Arial" w:cs="Arial"/>
          <w:kern w:val="0"/>
          <w:lang w:eastAsia="pl-PL"/>
          <w14:ligatures w14:val="none"/>
        </w:rPr>
        <w:t xml:space="preserve">- </w:t>
      </w:r>
      <w:bookmarkStart w:id="2" w:name="_Hlk190415375"/>
      <w:r w:rsidRPr="00FA2E2E">
        <w:rPr>
          <w:rFonts w:ascii="Arial" w:hAnsi="Arial" w:cs="Arial"/>
          <w:kern w:val="0"/>
          <w:lang w:eastAsia="pl-PL"/>
          <w14:ligatures w14:val="none"/>
        </w:rPr>
        <w:t>Przyjęcie sprawozdania z realizacji Programu Profilaktyki Rozwiązywania Problemów</w:t>
      </w:r>
      <w:r w:rsidRPr="00FA2E2E">
        <w:rPr>
          <w:rFonts w:ascii="Arial" w:hAnsi="Arial" w:cs="Arial"/>
          <w:kern w:val="0"/>
          <w:lang w:eastAsia="pl-PL"/>
          <w14:ligatures w14:val="none"/>
        </w:rPr>
        <w:br/>
        <w:t xml:space="preserve">   Alkoholowych oraz Programu Przeciwdziałania Narkomanii za 2024 rok.</w:t>
      </w:r>
      <w:bookmarkEnd w:id="2"/>
    </w:p>
    <w:p w14:paraId="2EA736CD" w14:textId="2956C390" w:rsidR="00F10598" w:rsidRPr="002D18BC" w:rsidRDefault="00F10598" w:rsidP="00F10598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 xml:space="preserve">- Ocena działalności </w:t>
      </w:r>
      <w:r w:rsidR="0083464E" w:rsidRPr="002D18BC">
        <w:rPr>
          <w:rFonts w:ascii="Arial" w:hAnsi="Arial" w:cs="Arial"/>
          <w:kern w:val="0"/>
          <w:lang w:eastAsia="pl-PL"/>
          <w14:ligatures w14:val="none"/>
        </w:rPr>
        <w:t>gminnej Biblioteki.</w:t>
      </w:r>
    </w:p>
    <w:p w14:paraId="09F4D6D1" w14:textId="3C8DE37F" w:rsidR="0083464E" w:rsidRPr="002214D3" w:rsidRDefault="00F10598" w:rsidP="00F10598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F10598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34F6ED94" w14:textId="77777777" w:rsidR="0083464E" w:rsidRDefault="0083464E" w:rsidP="0083464E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3464E"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  <w:t>III kwartał (lipiec- wrzesień)</w:t>
      </w:r>
    </w:p>
    <w:p w14:paraId="1A968367" w14:textId="58DC910A" w:rsidR="002D18BC" w:rsidRPr="002D18BC" w:rsidRDefault="002D18BC" w:rsidP="0083464E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 xml:space="preserve">- </w:t>
      </w:r>
      <w:r w:rsidRPr="009B20AC">
        <w:rPr>
          <w:rFonts w:ascii="Arial" w:hAnsi="Arial" w:cs="Arial"/>
          <w:kern w:val="0"/>
          <w:lang w:eastAsia="pl-PL"/>
          <w14:ligatures w14:val="none"/>
        </w:rPr>
        <w:t xml:space="preserve">Informacja o przygotowaniu </w:t>
      </w:r>
      <w:r w:rsidR="000C4D81">
        <w:rPr>
          <w:rFonts w:ascii="Arial" w:hAnsi="Arial" w:cs="Arial"/>
          <w:kern w:val="0"/>
          <w:lang w:eastAsia="pl-PL"/>
          <w14:ligatures w14:val="none"/>
        </w:rPr>
        <w:t>Publicznej Szkoły Podstawowej w Potworowie</w:t>
      </w:r>
      <w:r w:rsidRPr="009B20AC">
        <w:rPr>
          <w:rFonts w:ascii="Arial" w:hAnsi="Arial" w:cs="Arial"/>
          <w:kern w:val="0"/>
          <w:lang w:eastAsia="pl-PL"/>
          <w14:ligatures w14:val="none"/>
        </w:rPr>
        <w:t xml:space="preserve"> do roku </w:t>
      </w:r>
      <w:r w:rsidR="000C4D81">
        <w:rPr>
          <w:rFonts w:ascii="Arial" w:hAnsi="Arial" w:cs="Arial"/>
          <w:kern w:val="0"/>
          <w:lang w:eastAsia="pl-PL"/>
          <w14:ligatures w14:val="none"/>
        </w:rPr>
        <w:t xml:space="preserve"> </w:t>
      </w:r>
      <w:r w:rsidR="000C4D81">
        <w:rPr>
          <w:rFonts w:ascii="Arial" w:hAnsi="Arial" w:cs="Arial"/>
          <w:kern w:val="0"/>
          <w:lang w:eastAsia="pl-PL"/>
          <w14:ligatures w14:val="none"/>
        </w:rPr>
        <w:br/>
        <w:t xml:space="preserve">  </w:t>
      </w:r>
      <w:r w:rsidRPr="009B20AC">
        <w:rPr>
          <w:rFonts w:ascii="Arial" w:hAnsi="Arial" w:cs="Arial"/>
          <w:kern w:val="0"/>
          <w:lang w:eastAsia="pl-PL"/>
          <w14:ligatures w14:val="none"/>
        </w:rPr>
        <w:t>2025/2026</w:t>
      </w:r>
      <w:r w:rsidRPr="002D18BC">
        <w:rPr>
          <w:rFonts w:ascii="Arial" w:hAnsi="Arial" w:cs="Arial"/>
          <w:kern w:val="0"/>
          <w:lang w:eastAsia="pl-PL"/>
          <w14:ligatures w14:val="none"/>
        </w:rPr>
        <w:t>.</w:t>
      </w:r>
    </w:p>
    <w:p w14:paraId="4C3F9BC1" w14:textId="7313F26E" w:rsidR="002D18BC" w:rsidRDefault="002D18BC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3917E344" w14:textId="71B80B14" w:rsidR="000C4D81" w:rsidRDefault="000C4D81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0C4D81">
        <w:rPr>
          <w:rFonts w:ascii="Arial" w:hAnsi="Arial" w:cs="Arial"/>
          <w:kern w:val="0"/>
          <w:lang w:eastAsia="pl-PL"/>
          <w14:ligatures w14:val="none"/>
        </w:rPr>
        <w:t>- Analiza realizacji zadań z funduszu sołeckiego w 2025 roku.</w:t>
      </w:r>
    </w:p>
    <w:p w14:paraId="21332B13" w14:textId="77777777" w:rsidR="002D18BC" w:rsidRDefault="002D18BC" w:rsidP="002D18BC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 xml:space="preserve">                                                    </w:t>
      </w:r>
      <w:r w:rsidRPr="002D18BC">
        <w:rPr>
          <w:rFonts w:ascii="Arial" w:hAnsi="Arial" w:cs="Arial"/>
          <w:b/>
          <w:bCs/>
          <w:kern w:val="0"/>
          <w:lang w:eastAsia="pl-PL"/>
          <w14:ligatures w14:val="none"/>
        </w:rPr>
        <w:t>IV kwartał (październik – grudzień)</w:t>
      </w:r>
    </w:p>
    <w:p w14:paraId="5AF95F66" w14:textId="3F1EB68A" w:rsidR="002D18BC" w:rsidRDefault="002D18BC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>- Podsumowanie działań.</w:t>
      </w:r>
    </w:p>
    <w:p w14:paraId="4B1F3B64" w14:textId="4BDC2C5B" w:rsidR="00C53FA6" w:rsidRPr="002D18BC" w:rsidRDefault="00C53FA6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 xml:space="preserve">- </w:t>
      </w:r>
      <w:r w:rsidRPr="00C53FA6">
        <w:rPr>
          <w:rFonts w:ascii="Arial" w:hAnsi="Arial" w:cs="Arial"/>
          <w:kern w:val="0"/>
          <w:lang w:eastAsia="pl-PL"/>
          <w14:ligatures w14:val="none"/>
        </w:rPr>
        <w:t xml:space="preserve">Zaopiniowanie projektu budżetu Gminy Potworów na rok 2026 oraz projektu Wieloletniej </w:t>
      </w:r>
      <w:r w:rsidRPr="00C53FA6">
        <w:rPr>
          <w:rFonts w:ascii="Arial" w:hAnsi="Arial" w:cs="Arial"/>
          <w:kern w:val="0"/>
          <w:lang w:eastAsia="pl-PL"/>
          <w14:ligatures w14:val="none"/>
        </w:rPr>
        <w:br/>
      </w:r>
      <w:r>
        <w:rPr>
          <w:rFonts w:ascii="Arial" w:hAnsi="Arial" w:cs="Arial"/>
          <w:kern w:val="0"/>
          <w:lang w:eastAsia="pl-PL"/>
          <w14:ligatures w14:val="none"/>
        </w:rPr>
        <w:t xml:space="preserve">  </w:t>
      </w:r>
      <w:r w:rsidRPr="00C53FA6">
        <w:rPr>
          <w:rFonts w:ascii="Arial" w:hAnsi="Arial" w:cs="Arial"/>
          <w:kern w:val="0"/>
          <w:lang w:eastAsia="pl-PL"/>
          <w14:ligatures w14:val="none"/>
        </w:rPr>
        <w:t>Prognozy Finansowej.</w:t>
      </w:r>
    </w:p>
    <w:p w14:paraId="22B76C07" w14:textId="77777777" w:rsidR="002214D3" w:rsidRDefault="002D18BC" w:rsidP="002214D3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0426A917" w14:textId="77777777" w:rsidR="002214D3" w:rsidRDefault="002214D3" w:rsidP="002214D3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lang w:eastAsia="pl-PL"/>
          <w14:ligatures w14:val="none"/>
        </w:rPr>
      </w:pPr>
    </w:p>
    <w:p w14:paraId="58136B26" w14:textId="2A9200CE" w:rsidR="002214D3" w:rsidRPr="002214D3" w:rsidRDefault="002D18BC" w:rsidP="002214D3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EF126E">
        <w:rPr>
          <w:rFonts w:ascii="Arial" w:hAnsi="Arial" w:cs="Arial"/>
          <w:b/>
          <w:bCs/>
          <w:kern w:val="0"/>
          <w:lang w:eastAsia="pl-PL"/>
          <w14:ligatures w14:val="none"/>
        </w:rPr>
        <w:t>Przedstawiony plan jest planem ramowym. Realizacja poszczególnych tematów może ulec przesunięciu w poszczególnych miesiącach. W zależności od potrzeb tematyka posiedzeń może ulec zmianie</w:t>
      </w:r>
      <w:r w:rsidR="002214D3">
        <w:rPr>
          <w:rFonts w:ascii="Arial" w:hAnsi="Arial" w:cs="Arial"/>
          <w:b/>
          <w:bCs/>
          <w:kern w:val="0"/>
          <w:lang w:eastAsia="pl-PL"/>
          <w14:ligatures w14:val="none"/>
        </w:rPr>
        <w:t>.</w:t>
      </w:r>
    </w:p>
    <w:p w14:paraId="24A1C1B0" w14:textId="3C69E445" w:rsidR="0083464E" w:rsidRDefault="002D18BC" w:rsidP="002D18BC">
      <w:pPr>
        <w:spacing w:before="100" w:beforeAutospacing="1" w:after="100" w:afterAutospacing="1" w:line="240" w:lineRule="auto"/>
        <w:jc w:val="right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lastRenderedPageBreak/>
        <w:t xml:space="preserve">Załącznik nr </w:t>
      </w:r>
      <w:r w:rsidR="00EB00E2">
        <w:rPr>
          <w:rFonts w:ascii="Arial" w:hAnsi="Arial" w:cs="Arial"/>
          <w:kern w:val="0"/>
          <w:lang w:eastAsia="pl-PL"/>
          <w14:ligatures w14:val="none"/>
        </w:rPr>
        <w:t>3</w:t>
      </w:r>
      <w:r w:rsidRPr="002D18BC">
        <w:rPr>
          <w:rFonts w:ascii="Arial" w:hAnsi="Arial" w:cs="Arial"/>
          <w:kern w:val="0"/>
          <w:lang w:eastAsia="pl-PL"/>
          <w14:ligatures w14:val="none"/>
        </w:rPr>
        <w:t xml:space="preserve"> do uchwały nr…. </w:t>
      </w:r>
      <w:r>
        <w:rPr>
          <w:rFonts w:ascii="Arial" w:hAnsi="Arial" w:cs="Arial"/>
          <w:kern w:val="0"/>
          <w:lang w:eastAsia="pl-PL"/>
          <w14:ligatures w14:val="none"/>
        </w:rPr>
        <w:t>z</w:t>
      </w:r>
      <w:r w:rsidRPr="002D18BC">
        <w:rPr>
          <w:rFonts w:ascii="Arial" w:hAnsi="Arial" w:cs="Arial"/>
          <w:kern w:val="0"/>
          <w:lang w:eastAsia="pl-PL"/>
          <w14:ligatures w14:val="none"/>
        </w:rPr>
        <w:t xml:space="preserve"> dn</w:t>
      </w:r>
      <w:r w:rsidR="00C53FA6">
        <w:rPr>
          <w:rFonts w:ascii="Arial" w:hAnsi="Arial" w:cs="Arial"/>
          <w:kern w:val="0"/>
          <w:lang w:eastAsia="pl-PL"/>
          <w14:ligatures w14:val="none"/>
        </w:rPr>
        <w:t>ia</w:t>
      </w:r>
    </w:p>
    <w:p w14:paraId="2C4C24E8" w14:textId="36EDDE1C" w:rsidR="002D18BC" w:rsidRDefault="002D18BC" w:rsidP="002D18B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D18BC"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  <w:t>Komisja Rozwoju Gospodarczego, Rolnictwa i Ochrony Środowiska</w:t>
      </w:r>
    </w:p>
    <w:p w14:paraId="5D8522D2" w14:textId="6A01E2D2" w:rsidR="002D18BC" w:rsidRPr="004F7F43" w:rsidRDefault="002D18BC" w:rsidP="00FA2E2E">
      <w:pPr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  <w14:ligatures w14:val="none"/>
        </w:rPr>
      </w:pPr>
      <w:bookmarkStart w:id="3" w:name="_Hlk190342791"/>
      <w:r w:rsidRPr="002D18BC">
        <w:rPr>
          <w:rFonts w:ascii="Arial" w:hAnsi="Arial" w:cs="Arial"/>
          <w:kern w:val="0"/>
          <w:lang w:eastAsia="pl-PL"/>
          <w14:ligatures w14:val="none"/>
        </w:rPr>
        <w:t>Każda komisja pracuje według rocznego harmonogramu, który dostosowany jest do planu Rady Gminy.</w:t>
      </w:r>
      <w:bookmarkEnd w:id="3"/>
      <w:r w:rsidRPr="002D18BC">
        <w:rPr>
          <w:rFonts w:ascii="Arial" w:hAnsi="Arial" w:cs="Arial"/>
          <w:kern w:val="0"/>
          <w:lang w:eastAsia="pl-PL"/>
          <w14:ligatures w14:val="none"/>
        </w:rPr>
        <w:t xml:space="preserve"> Posiedzenia odbywają się co najmniej raz na kwartał, a w razie potrzeby częściej.</w:t>
      </w:r>
    </w:p>
    <w:p w14:paraId="1E7E63BB" w14:textId="77777777" w:rsidR="002D18BC" w:rsidRDefault="002D18BC" w:rsidP="002D18B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F10598">
        <w:rPr>
          <w:rFonts w:ascii="Arial" w:hAnsi="Arial" w:cs="Arial"/>
          <w:b/>
          <w:bCs/>
          <w:kern w:val="0"/>
          <w:lang w:eastAsia="pl-PL"/>
          <w14:ligatures w14:val="none"/>
        </w:rPr>
        <w:t>I kwartał (styczeń- marzec)</w:t>
      </w:r>
    </w:p>
    <w:p w14:paraId="0C43D7C5" w14:textId="4C079A9B" w:rsidR="002D18BC" w:rsidRDefault="002D18BC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b/>
          <w:bCs/>
          <w:kern w:val="0"/>
          <w:lang w:eastAsia="pl-PL"/>
          <w14:ligatures w14:val="none"/>
        </w:rPr>
        <w:t xml:space="preserve">- </w:t>
      </w:r>
      <w:r>
        <w:rPr>
          <w:rFonts w:ascii="Arial" w:hAnsi="Arial" w:cs="Arial"/>
          <w:kern w:val="0"/>
          <w:lang w:eastAsia="pl-PL"/>
          <w14:ligatures w14:val="none"/>
        </w:rPr>
        <w:t>Analiza wykonania budżetu za rok 202</w:t>
      </w:r>
      <w:r w:rsidR="00C53FA6">
        <w:rPr>
          <w:rFonts w:ascii="Arial" w:hAnsi="Arial" w:cs="Arial"/>
          <w:kern w:val="0"/>
          <w:lang w:eastAsia="pl-PL"/>
          <w14:ligatures w14:val="none"/>
        </w:rPr>
        <w:t>4</w:t>
      </w:r>
      <w:r>
        <w:rPr>
          <w:rFonts w:ascii="Arial" w:hAnsi="Arial" w:cs="Arial"/>
          <w:kern w:val="0"/>
          <w:lang w:eastAsia="pl-PL"/>
          <w14:ligatures w14:val="none"/>
        </w:rPr>
        <w:t>.</w:t>
      </w:r>
    </w:p>
    <w:p w14:paraId="0610E37C" w14:textId="77777777" w:rsidR="002D18BC" w:rsidRPr="00F10598" w:rsidRDefault="002D18BC" w:rsidP="002D18BC">
      <w:pPr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F10598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50F3D03B" w14:textId="77777777" w:rsidR="002D18BC" w:rsidRPr="00F10598" w:rsidRDefault="002D18BC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</w:p>
    <w:p w14:paraId="34884C83" w14:textId="77777777" w:rsidR="002D18BC" w:rsidRDefault="002D18BC" w:rsidP="002D18B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10598"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  <w:t>II kwartał (kwiecień – czerwiec)</w:t>
      </w:r>
    </w:p>
    <w:p w14:paraId="18FC17A5" w14:textId="77777777" w:rsidR="002214D3" w:rsidRDefault="002D18BC" w:rsidP="002214D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>Analiza</w:t>
      </w:r>
      <w:r w:rsidR="000C4D81"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 realizacji zadań inwestycyjnych.</w:t>
      </w:r>
      <w:r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F5B5558" w14:textId="42CF912D" w:rsidR="000C4D81" w:rsidRPr="00F10598" w:rsidRDefault="002214D3" w:rsidP="002214D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:lang w:eastAsia="pl-PL"/>
          <w14:ligatures w14:val="none"/>
        </w:rPr>
        <w:t xml:space="preserve">- </w:t>
      </w:r>
      <w:r w:rsidR="000C4D81" w:rsidRPr="002214D3">
        <w:rPr>
          <w:rFonts w:ascii="Arial" w:hAnsi="Arial" w:cs="Arial"/>
          <w:kern w:val="0"/>
          <w:lang w:eastAsia="pl-PL"/>
          <w14:ligatures w14:val="none"/>
        </w:rPr>
        <w:t>Analiza sprawozdawczości Gminy z zakresu Centralnej Ewidencji Emisyjnej</w:t>
      </w:r>
      <w:r w:rsidRPr="002214D3">
        <w:rPr>
          <w:rFonts w:ascii="Arial" w:hAnsi="Arial" w:cs="Arial"/>
          <w:kern w:val="0"/>
          <w:lang w:eastAsia="pl-PL"/>
          <w14:ligatures w14:val="none"/>
        </w:rPr>
        <w:br/>
      </w:r>
      <w:r w:rsidR="000C4D81" w:rsidRPr="002214D3">
        <w:rPr>
          <w:rFonts w:ascii="Arial" w:hAnsi="Arial" w:cs="Arial"/>
          <w:kern w:val="0"/>
          <w:lang w:eastAsia="pl-PL"/>
          <w14:ligatures w14:val="none"/>
        </w:rPr>
        <w:t xml:space="preserve"> </w:t>
      </w:r>
      <w:r w:rsidRPr="002214D3">
        <w:rPr>
          <w:rFonts w:ascii="Arial" w:hAnsi="Arial" w:cs="Arial"/>
          <w:kern w:val="0"/>
          <w:lang w:eastAsia="pl-PL"/>
          <w14:ligatures w14:val="none"/>
        </w:rPr>
        <w:t xml:space="preserve"> </w:t>
      </w:r>
      <w:r w:rsidR="000C4D81" w:rsidRPr="002214D3">
        <w:rPr>
          <w:rFonts w:ascii="Arial" w:hAnsi="Arial" w:cs="Arial"/>
          <w:kern w:val="0"/>
          <w:lang w:eastAsia="pl-PL"/>
          <w14:ligatures w14:val="none"/>
        </w:rPr>
        <w:t>Budynków, Bazy azbestowej</w:t>
      </w:r>
      <w:r w:rsidRPr="002214D3">
        <w:rPr>
          <w:rFonts w:ascii="Arial" w:hAnsi="Arial" w:cs="Arial"/>
          <w:kern w:val="0"/>
          <w:lang w:eastAsia="pl-PL"/>
          <w14:ligatures w14:val="none"/>
        </w:rPr>
        <w:t xml:space="preserve"> oraz Bazy oczyszczalni ścieków i szamb.</w:t>
      </w:r>
    </w:p>
    <w:p w14:paraId="533E3075" w14:textId="77777777" w:rsidR="002D18BC" w:rsidRPr="002D18BC" w:rsidRDefault="002D18BC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F10598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13D5D412" w14:textId="77777777" w:rsidR="002D18BC" w:rsidRDefault="002D18BC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4FEFEF64" w14:textId="2E9D4066" w:rsidR="004F7F43" w:rsidRPr="00C53FA6" w:rsidRDefault="002D18BC" w:rsidP="00C53FA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3464E"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  <w:t>III kwartał (lipiec- wrzesień)</w:t>
      </w:r>
      <w:r w:rsidR="004F7F43" w:rsidRPr="004F7F43">
        <w:rPr>
          <w:rFonts w:ascii="Arial" w:hAnsi="Arial" w:cs="Arial"/>
          <w:kern w:val="0"/>
          <w:lang w:eastAsia="pl-PL"/>
          <w14:ligatures w14:val="none"/>
        </w:rPr>
        <w:t xml:space="preserve"> </w:t>
      </w:r>
    </w:p>
    <w:p w14:paraId="28F9CA08" w14:textId="3AF7CFE9" w:rsidR="002D18BC" w:rsidRDefault="002D18BC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78A52429" w14:textId="77777777" w:rsidR="000C4D81" w:rsidRDefault="000C4D81" w:rsidP="000C4D81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0C4D81">
        <w:rPr>
          <w:rFonts w:ascii="Arial" w:hAnsi="Arial" w:cs="Arial"/>
          <w:kern w:val="0"/>
          <w:lang w:eastAsia="pl-PL"/>
          <w14:ligatures w14:val="none"/>
        </w:rPr>
        <w:t>- Analiza realizacji zadań z funduszu sołeckiego w 2025 roku.</w:t>
      </w:r>
    </w:p>
    <w:p w14:paraId="7DB65CBF" w14:textId="581115A1" w:rsidR="002214D3" w:rsidRPr="000C4D81" w:rsidRDefault="002214D3" w:rsidP="000C4D81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>- Sprawozdanie z pozyskiwanych środków finansowych na realizację zadań w 2025 roku.</w:t>
      </w:r>
    </w:p>
    <w:p w14:paraId="503DEB06" w14:textId="77777777" w:rsidR="004F7F43" w:rsidRDefault="004F7F43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</w:p>
    <w:p w14:paraId="11C85353" w14:textId="77777777" w:rsidR="002D18BC" w:rsidRDefault="002D18BC" w:rsidP="002D18BC">
      <w:pPr>
        <w:spacing w:before="100" w:beforeAutospacing="1" w:after="100" w:afterAutospacing="1" w:line="240" w:lineRule="auto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 xml:space="preserve">                                                    </w:t>
      </w:r>
      <w:r w:rsidRPr="002D18BC">
        <w:rPr>
          <w:rFonts w:ascii="Arial" w:hAnsi="Arial" w:cs="Arial"/>
          <w:b/>
          <w:bCs/>
          <w:kern w:val="0"/>
          <w:lang w:eastAsia="pl-PL"/>
          <w14:ligatures w14:val="none"/>
        </w:rPr>
        <w:t>IV kwartał (październik – grudzień)</w:t>
      </w:r>
    </w:p>
    <w:p w14:paraId="21A8D73C" w14:textId="4B1354C8" w:rsidR="004F7F43" w:rsidRPr="004F7F43" w:rsidRDefault="004F7F43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4F7F43">
        <w:rPr>
          <w:rFonts w:ascii="Arial" w:hAnsi="Arial" w:cs="Arial"/>
          <w:kern w:val="0"/>
          <w:lang w:eastAsia="pl-PL"/>
          <w14:ligatures w14:val="none"/>
        </w:rPr>
        <w:t xml:space="preserve">- Analiza propozycji stawek podatkowych na 2026 rok. </w:t>
      </w:r>
    </w:p>
    <w:p w14:paraId="4D315664" w14:textId="5AC302ED" w:rsidR="002D18BC" w:rsidRPr="002D18BC" w:rsidRDefault="002D18BC" w:rsidP="00FA2E2E">
      <w:pPr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 xml:space="preserve">- </w:t>
      </w:r>
      <w:bookmarkStart w:id="4" w:name="_Hlk191026040"/>
      <w:r w:rsidR="004F7F43" w:rsidRPr="004F7F43">
        <w:rPr>
          <w:rFonts w:ascii="Arial" w:hAnsi="Arial" w:cs="Arial"/>
          <w:kern w:val="0"/>
          <w:lang w:eastAsia="pl-PL"/>
          <w14:ligatures w14:val="none"/>
        </w:rPr>
        <w:t xml:space="preserve">Zaopiniowanie projektu budżetu Gminy </w:t>
      </w:r>
      <w:r w:rsidR="002214D3">
        <w:rPr>
          <w:rFonts w:ascii="Arial" w:hAnsi="Arial" w:cs="Arial"/>
          <w:kern w:val="0"/>
          <w:lang w:eastAsia="pl-PL"/>
          <w14:ligatures w14:val="none"/>
        </w:rPr>
        <w:t xml:space="preserve">Potworów </w:t>
      </w:r>
      <w:r w:rsidR="004F7F43" w:rsidRPr="004F7F43">
        <w:rPr>
          <w:rFonts w:ascii="Arial" w:hAnsi="Arial" w:cs="Arial"/>
          <w:kern w:val="0"/>
          <w:lang w:eastAsia="pl-PL"/>
          <w14:ligatures w14:val="none"/>
        </w:rPr>
        <w:t xml:space="preserve">na rok 2026 oraz projektu Wieloletniej </w:t>
      </w:r>
      <w:r w:rsidR="00FA2E2E">
        <w:rPr>
          <w:rFonts w:ascii="Arial" w:hAnsi="Arial" w:cs="Arial"/>
          <w:kern w:val="0"/>
          <w:lang w:eastAsia="pl-PL"/>
          <w14:ligatures w14:val="none"/>
        </w:rPr>
        <w:br/>
        <w:t xml:space="preserve">   </w:t>
      </w:r>
      <w:r w:rsidR="004F7F43" w:rsidRPr="004F7F43">
        <w:rPr>
          <w:rFonts w:ascii="Arial" w:hAnsi="Arial" w:cs="Arial"/>
          <w:kern w:val="0"/>
          <w:lang w:eastAsia="pl-PL"/>
          <w14:ligatures w14:val="none"/>
        </w:rPr>
        <w:t>Prognozy Finansowej.</w:t>
      </w:r>
    </w:p>
    <w:bookmarkEnd w:id="4"/>
    <w:p w14:paraId="78CC1FDA" w14:textId="77777777" w:rsidR="002D18BC" w:rsidRDefault="002D18BC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1355DAED" w14:textId="77777777" w:rsidR="00C53FA6" w:rsidRDefault="00C53FA6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</w:p>
    <w:p w14:paraId="5C55C51D" w14:textId="77777777" w:rsidR="00C53FA6" w:rsidRPr="002D18BC" w:rsidRDefault="00C53FA6" w:rsidP="002D18BC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</w:p>
    <w:p w14:paraId="624C6EA6" w14:textId="0654170B" w:rsidR="002214D3" w:rsidRPr="00C53FA6" w:rsidRDefault="002D18BC" w:rsidP="00C53FA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EF126E">
        <w:rPr>
          <w:rFonts w:ascii="Arial" w:hAnsi="Arial" w:cs="Arial"/>
          <w:b/>
          <w:bCs/>
          <w:kern w:val="0"/>
          <w:lang w:eastAsia="pl-PL"/>
          <w14:ligatures w14:val="none"/>
        </w:rPr>
        <w:t>Przedstawiony plan jest planem ramowym. Realizacja poszczególnych tematów może ulec przesunięciu w poszczególnych miesiącach. W zależności od potrzeb tematyka posiedzeń może ulec zmianie</w:t>
      </w:r>
      <w:r w:rsidR="002214D3">
        <w:rPr>
          <w:rFonts w:ascii="Arial" w:hAnsi="Arial" w:cs="Arial"/>
          <w:b/>
          <w:bCs/>
          <w:kern w:val="0"/>
          <w:lang w:eastAsia="pl-PL"/>
          <w14:ligatures w14:val="none"/>
        </w:rPr>
        <w:t>.</w:t>
      </w:r>
    </w:p>
    <w:p w14:paraId="12F70161" w14:textId="7984937B" w:rsidR="004F7F43" w:rsidRPr="004F7F43" w:rsidRDefault="004F7F43" w:rsidP="004F7F43">
      <w:pPr>
        <w:spacing w:before="100" w:beforeAutospacing="1" w:after="100" w:afterAutospacing="1" w:line="240" w:lineRule="auto"/>
        <w:jc w:val="right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lastRenderedPageBreak/>
        <w:t xml:space="preserve">Załącznik nr </w:t>
      </w:r>
      <w:r w:rsidR="00EB00E2">
        <w:rPr>
          <w:rFonts w:ascii="Arial" w:hAnsi="Arial" w:cs="Arial"/>
          <w:kern w:val="0"/>
          <w:lang w:eastAsia="pl-PL"/>
          <w14:ligatures w14:val="none"/>
        </w:rPr>
        <w:t>4</w:t>
      </w:r>
      <w:r w:rsidRPr="002D18BC">
        <w:rPr>
          <w:rFonts w:ascii="Arial" w:hAnsi="Arial" w:cs="Arial"/>
          <w:kern w:val="0"/>
          <w:lang w:eastAsia="pl-PL"/>
          <w14:ligatures w14:val="none"/>
        </w:rPr>
        <w:t xml:space="preserve"> do uchwały nr…. </w:t>
      </w:r>
      <w:r>
        <w:rPr>
          <w:rFonts w:ascii="Arial" w:hAnsi="Arial" w:cs="Arial"/>
          <w:kern w:val="0"/>
          <w:lang w:eastAsia="pl-PL"/>
          <w14:ligatures w14:val="none"/>
        </w:rPr>
        <w:t>z</w:t>
      </w:r>
      <w:r w:rsidRPr="002D18BC">
        <w:rPr>
          <w:rFonts w:ascii="Arial" w:hAnsi="Arial" w:cs="Arial"/>
          <w:kern w:val="0"/>
          <w:lang w:eastAsia="pl-PL"/>
          <w14:ligatures w14:val="none"/>
        </w:rPr>
        <w:t xml:space="preserve"> dn</w:t>
      </w:r>
      <w:r w:rsidR="00C53FA6">
        <w:rPr>
          <w:rFonts w:ascii="Arial" w:hAnsi="Arial" w:cs="Arial"/>
          <w:kern w:val="0"/>
          <w:lang w:eastAsia="pl-PL"/>
          <w14:ligatures w14:val="none"/>
        </w:rPr>
        <w:t>ia</w:t>
      </w:r>
    </w:p>
    <w:p w14:paraId="520B29DA" w14:textId="5FD93592" w:rsidR="004F7F43" w:rsidRDefault="004F7F43" w:rsidP="004F7F4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F7F43">
        <w:rPr>
          <w:rFonts w:ascii="Arial" w:hAnsi="Arial" w:cs="Arial"/>
          <w:b/>
          <w:bCs/>
          <w:kern w:val="0"/>
          <w:sz w:val="24"/>
          <w:szCs w:val="24"/>
          <w:lang w:eastAsia="pl-PL"/>
          <w14:ligatures w14:val="none"/>
        </w:rPr>
        <w:t>Komisja Skarg, Wniosków i Petycji</w:t>
      </w:r>
    </w:p>
    <w:p w14:paraId="7941FB5A" w14:textId="7EBDA291" w:rsidR="005300DD" w:rsidRPr="005300DD" w:rsidRDefault="005300DD" w:rsidP="005300DD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5300DD">
        <w:rPr>
          <w:rFonts w:ascii="Arial" w:hAnsi="Arial" w:cs="Arial"/>
          <w:kern w:val="0"/>
          <w:lang w:eastAsia="pl-PL"/>
          <w14:ligatures w14:val="none"/>
        </w:rPr>
        <w:t>Każda komisja pracuje według rocznego harmonogramu, który dostosowany jest do planu Rady Gminy.</w:t>
      </w:r>
    </w:p>
    <w:p w14:paraId="00F1CE32" w14:textId="21646422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 xml:space="preserve">- </w:t>
      </w:r>
      <w:r w:rsidRPr="004F7F43">
        <w:rPr>
          <w:rFonts w:ascii="Arial" w:hAnsi="Arial" w:cs="Arial"/>
          <w:kern w:val="0"/>
          <w:lang w:eastAsia="pl-PL"/>
          <w14:ligatures w14:val="none"/>
        </w:rPr>
        <w:t>Analiza i rozpatrzenie spraw związanych z problematyką skarg, wniosków</w:t>
      </w:r>
      <w:r>
        <w:rPr>
          <w:rFonts w:ascii="Arial" w:hAnsi="Arial" w:cs="Arial"/>
          <w:kern w:val="0"/>
          <w:lang w:eastAsia="pl-PL"/>
          <w14:ligatures w14:val="none"/>
        </w:rPr>
        <w:t xml:space="preserve"> </w:t>
      </w:r>
      <w:r w:rsidRPr="004F7F43">
        <w:rPr>
          <w:rFonts w:ascii="Arial" w:hAnsi="Arial" w:cs="Arial"/>
          <w:kern w:val="0"/>
          <w:lang w:eastAsia="pl-PL"/>
          <w14:ligatures w14:val="none"/>
        </w:rPr>
        <w:t xml:space="preserve">i petycji. </w:t>
      </w:r>
    </w:p>
    <w:p w14:paraId="5B7F5DB9" w14:textId="5238084F" w:rsidR="004F7F43" w:rsidRPr="004F7F43" w:rsidRDefault="004F7F43" w:rsidP="00FA2E2E">
      <w:pPr>
        <w:spacing w:before="100" w:beforeAutospacing="1" w:after="100" w:afterAutospacing="1" w:line="240" w:lineRule="auto"/>
        <w:jc w:val="both"/>
        <w:rPr>
          <w:rFonts w:ascii="Arial" w:hAnsi="Arial" w:cs="Arial"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lang w:eastAsia="pl-PL"/>
          <w14:ligatures w14:val="none"/>
        </w:rPr>
        <w:t xml:space="preserve">- </w:t>
      </w:r>
      <w:r w:rsidRPr="004F7F43">
        <w:rPr>
          <w:rFonts w:ascii="Arial" w:hAnsi="Arial" w:cs="Arial"/>
          <w:kern w:val="0"/>
          <w:lang w:eastAsia="pl-PL"/>
          <w14:ligatures w14:val="none"/>
        </w:rPr>
        <w:t xml:space="preserve">Zaopiniowanie projektu budżetu Gminy </w:t>
      </w:r>
      <w:r w:rsidR="002214D3">
        <w:rPr>
          <w:rFonts w:ascii="Arial" w:hAnsi="Arial" w:cs="Arial"/>
          <w:kern w:val="0"/>
          <w:lang w:eastAsia="pl-PL"/>
          <w14:ligatures w14:val="none"/>
        </w:rPr>
        <w:t xml:space="preserve">Potworów </w:t>
      </w:r>
      <w:r w:rsidRPr="004F7F43">
        <w:rPr>
          <w:rFonts w:ascii="Arial" w:hAnsi="Arial" w:cs="Arial"/>
          <w:kern w:val="0"/>
          <w:lang w:eastAsia="pl-PL"/>
          <w14:ligatures w14:val="none"/>
        </w:rPr>
        <w:t>na rok 2026 oraz</w:t>
      </w:r>
      <w:r>
        <w:rPr>
          <w:rFonts w:ascii="Arial" w:hAnsi="Arial" w:cs="Arial"/>
          <w:kern w:val="0"/>
          <w:lang w:eastAsia="pl-PL"/>
          <w14:ligatures w14:val="none"/>
        </w:rPr>
        <w:t xml:space="preserve"> </w:t>
      </w:r>
      <w:r w:rsidRPr="004F7F43">
        <w:rPr>
          <w:rFonts w:ascii="Arial" w:hAnsi="Arial" w:cs="Arial"/>
          <w:kern w:val="0"/>
          <w:lang w:eastAsia="pl-PL"/>
          <w14:ligatures w14:val="none"/>
        </w:rPr>
        <w:t>projektu Wieloletniej</w:t>
      </w:r>
      <w:r w:rsidR="00FA2E2E">
        <w:rPr>
          <w:rFonts w:ascii="Arial" w:hAnsi="Arial" w:cs="Arial"/>
          <w:kern w:val="0"/>
          <w:lang w:eastAsia="pl-PL"/>
          <w14:ligatures w14:val="none"/>
        </w:rPr>
        <w:t xml:space="preserve"> </w:t>
      </w:r>
      <w:r w:rsidR="00FA2E2E">
        <w:rPr>
          <w:rFonts w:ascii="Arial" w:hAnsi="Arial" w:cs="Arial"/>
          <w:kern w:val="0"/>
          <w:lang w:eastAsia="pl-PL"/>
          <w14:ligatures w14:val="none"/>
        </w:rPr>
        <w:br/>
        <w:t xml:space="preserve">  </w:t>
      </w:r>
      <w:r w:rsidRPr="004F7F43">
        <w:rPr>
          <w:rFonts w:ascii="Arial" w:hAnsi="Arial" w:cs="Arial"/>
          <w:kern w:val="0"/>
          <w:lang w:eastAsia="pl-PL"/>
          <w14:ligatures w14:val="none"/>
        </w:rPr>
        <w:t>Prognozy Finansowej.</w:t>
      </w:r>
    </w:p>
    <w:p w14:paraId="36F34894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2D18BC">
        <w:rPr>
          <w:rFonts w:ascii="Arial" w:hAnsi="Arial" w:cs="Arial"/>
          <w:kern w:val="0"/>
          <w:lang w:eastAsia="pl-PL"/>
          <w14:ligatures w14:val="none"/>
        </w:rPr>
        <w:t>- Sprawy bieżące wynikające z potrzeb i zlecone komisji.</w:t>
      </w:r>
    </w:p>
    <w:p w14:paraId="1E01E932" w14:textId="77777777" w:rsidR="000C4D81" w:rsidRPr="000C4D81" w:rsidRDefault="000C4D81" w:rsidP="000C4D81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  <w:r w:rsidRPr="000C4D81">
        <w:rPr>
          <w:rFonts w:ascii="Arial" w:hAnsi="Arial" w:cs="Arial"/>
          <w:kern w:val="0"/>
          <w:lang w:eastAsia="pl-PL"/>
          <w14:ligatures w14:val="none"/>
        </w:rPr>
        <w:t>- Analiza realizacji zadań z funduszu sołeckiego w 2025 roku.</w:t>
      </w:r>
    </w:p>
    <w:p w14:paraId="438C5020" w14:textId="77777777" w:rsidR="000C4D81" w:rsidRPr="002D18BC" w:rsidRDefault="000C4D81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lang w:eastAsia="pl-PL"/>
          <w14:ligatures w14:val="none"/>
        </w:rPr>
      </w:pPr>
    </w:p>
    <w:p w14:paraId="2E34323B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2377BA75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3AB8D95A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580FE9F5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11D233FD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3C83245C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1681AE09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40F463D1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52684CAF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2FF4A697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5A526BC4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59700E8F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75487FB8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5C103350" w14:textId="77777777" w:rsidR="004F7F43" w:rsidRDefault="004F7F43" w:rsidP="004F7F43">
      <w:pPr>
        <w:spacing w:before="100" w:beforeAutospacing="1" w:after="100" w:afterAutospacing="1" w:line="240" w:lineRule="auto"/>
        <w:rPr>
          <w:rFonts w:ascii="Arial" w:hAnsi="Arial" w:cs="Arial"/>
          <w:kern w:val="0"/>
          <w:sz w:val="24"/>
          <w:szCs w:val="24"/>
          <w:lang w:eastAsia="pl-PL"/>
          <w14:ligatures w14:val="none"/>
        </w:rPr>
      </w:pPr>
    </w:p>
    <w:p w14:paraId="0F423A46" w14:textId="1E5C0033" w:rsidR="00332C3B" w:rsidRPr="004F7F43" w:rsidRDefault="004F7F43" w:rsidP="00FA2E2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kern w:val="0"/>
          <w:lang w:eastAsia="pl-PL"/>
          <w14:ligatures w14:val="none"/>
        </w:rPr>
      </w:pPr>
      <w:r w:rsidRPr="00EF126E">
        <w:rPr>
          <w:rFonts w:ascii="Arial" w:hAnsi="Arial" w:cs="Arial"/>
          <w:b/>
          <w:bCs/>
          <w:kern w:val="0"/>
          <w:lang w:eastAsia="pl-PL"/>
          <w14:ligatures w14:val="none"/>
        </w:rPr>
        <w:t>Przedstawiony plan jest planem ramowym. W zależności od potrzeb tematyka posiedzeń może ulec zmianie.</w:t>
      </w:r>
    </w:p>
    <w:sectPr w:rsidR="00332C3B" w:rsidRPr="004F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48E"/>
    <w:multiLevelType w:val="multilevel"/>
    <w:tmpl w:val="6418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822CC"/>
    <w:multiLevelType w:val="multilevel"/>
    <w:tmpl w:val="24E2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4595E"/>
    <w:multiLevelType w:val="multilevel"/>
    <w:tmpl w:val="428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32412"/>
    <w:multiLevelType w:val="multilevel"/>
    <w:tmpl w:val="FC1E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53B7F"/>
    <w:multiLevelType w:val="multilevel"/>
    <w:tmpl w:val="7076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0136B"/>
    <w:multiLevelType w:val="multilevel"/>
    <w:tmpl w:val="41B2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40E50"/>
    <w:multiLevelType w:val="multilevel"/>
    <w:tmpl w:val="880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C7160"/>
    <w:multiLevelType w:val="multilevel"/>
    <w:tmpl w:val="7AE0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22CA4"/>
    <w:multiLevelType w:val="multilevel"/>
    <w:tmpl w:val="96D0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059BE"/>
    <w:multiLevelType w:val="multilevel"/>
    <w:tmpl w:val="46D0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A38AD"/>
    <w:multiLevelType w:val="multilevel"/>
    <w:tmpl w:val="F3E2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56E2C"/>
    <w:multiLevelType w:val="multilevel"/>
    <w:tmpl w:val="BB24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71764"/>
    <w:multiLevelType w:val="multilevel"/>
    <w:tmpl w:val="FAB4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B2FBC"/>
    <w:multiLevelType w:val="multilevel"/>
    <w:tmpl w:val="EA8E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60B71"/>
    <w:multiLevelType w:val="multilevel"/>
    <w:tmpl w:val="506A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163C0"/>
    <w:multiLevelType w:val="multilevel"/>
    <w:tmpl w:val="0732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8014B"/>
    <w:multiLevelType w:val="multilevel"/>
    <w:tmpl w:val="778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2394D"/>
    <w:multiLevelType w:val="multilevel"/>
    <w:tmpl w:val="F388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982F08"/>
    <w:multiLevelType w:val="multilevel"/>
    <w:tmpl w:val="0BA8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479B9"/>
    <w:multiLevelType w:val="multilevel"/>
    <w:tmpl w:val="E746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3728C"/>
    <w:multiLevelType w:val="multilevel"/>
    <w:tmpl w:val="45C4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700272">
    <w:abstractNumId w:val="12"/>
  </w:num>
  <w:num w:numId="2" w16cid:durableId="1291746916">
    <w:abstractNumId w:val="16"/>
  </w:num>
  <w:num w:numId="3" w16cid:durableId="857239579">
    <w:abstractNumId w:val="14"/>
  </w:num>
  <w:num w:numId="4" w16cid:durableId="617028811">
    <w:abstractNumId w:val="1"/>
  </w:num>
  <w:num w:numId="5" w16cid:durableId="744765804">
    <w:abstractNumId w:val="15"/>
  </w:num>
  <w:num w:numId="6" w16cid:durableId="1152022196">
    <w:abstractNumId w:val="19"/>
  </w:num>
  <w:num w:numId="7" w16cid:durableId="616259594">
    <w:abstractNumId w:val="17"/>
  </w:num>
  <w:num w:numId="8" w16cid:durableId="1173913443">
    <w:abstractNumId w:val="11"/>
  </w:num>
  <w:num w:numId="9" w16cid:durableId="1752114419">
    <w:abstractNumId w:val="9"/>
  </w:num>
  <w:num w:numId="10" w16cid:durableId="314337505">
    <w:abstractNumId w:val="4"/>
  </w:num>
  <w:num w:numId="11" w16cid:durableId="1603949131">
    <w:abstractNumId w:val="6"/>
  </w:num>
  <w:num w:numId="12" w16cid:durableId="1300573031">
    <w:abstractNumId w:val="20"/>
  </w:num>
  <w:num w:numId="13" w16cid:durableId="1877278796">
    <w:abstractNumId w:val="7"/>
  </w:num>
  <w:num w:numId="14" w16cid:durableId="1712416596">
    <w:abstractNumId w:val="18"/>
  </w:num>
  <w:num w:numId="15" w16cid:durableId="705368914">
    <w:abstractNumId w:val="3"/>
  </w:num>
  <w:num w:numId="16" w16cid:durableId="1993290102">
    <w:abstractNumId w:val="5"/>
  </w:num>
  <w:num w:numId="17" w16cid:durableId="784736731">
    <w:abstractNumId w:val="13"/>
  </w:num>
  <w:num w:numId="18" w16cid:durableId="397745913">
    <w:abstractNumId w:val="0"/>
  </w:num>
  <w:num w:numId="19" w16cid:durableId="1026178594">
    <w:abstractNumId w:val="2"/>
  </w:num>
  <w:num w:numId="20" w16cid:durableId="1285040340">
    <w:abstractNumId w:val="8"/>
  </w:num>
  <w:num w:numId="21" w16cid:durableId="11267809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AC"/>
    <w:rsid w:val="000C4D81"/>
    <w:rsid w:val="002214D3"/>
    <w:rsid w:val="002D18BC"/>
    <w:rsid w:val="00332C3B"/>
    <w:rsid w:val="004F7F43"/>
    <w:rsid w:val="005300DD"/>
    <w:rsid w:val="005B45A8"/>
    <w:rsid w:val="007B76E5"/>
    <w:rsid w:val="0083464E"/>
    <w:rsid w:val="008A531C"/>
    <w:rsid w:val="009761B3"/>
    <w:rsid w:val="009A42E8"/>
    <w:rsid w:val="009B20AC"/>
    <w:rsid w:val="00A1746E"/>
    <w:rsid w:val="00A54713"/>
    <w:rsid w:val="00A63A50"/>
    <w:rsid w:val="00AE530F"/>
    <w:rsid w:val="00B16BCA"/>
    <w:rsid w:val="00C53FA6"/>
    <w:rsid w:val="00EB00E2"/>
    <w:rsid w:val="00EF126E"/>
    <w:rsid w:val="00F10598"/>
    <w:rsid w:val="00FA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E538"/>
  <w15:chartTrackingRefBased/>
  <w15:docId w15:val="{EF7B45E4-467E-4302-9820-A57F1BAC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FA6"/>
  </w:style>
  <w:style w:type="paragraph" w:styleId="Nagwek1">
    <w:name w:val="heading 1"/>
    <w:basedOn w:val="Normalny"/>
    <w:next w:val="Normalny"/>
    <w:link w:val="Nagwek1Znak"/>
    <w:uiPriority w:val="9"/>
    <w:qFormat/>
    <w:rsid w:val="009B2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0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0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0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0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0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0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0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0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0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0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9</cp:revision>
  <cp:lastPrinted>2025-02-21T09:28:00Z</cp:lastPrinted>
  <dcterms:created xsi:type="dcterms:W3CDTF">2025-02-13T10:12:00Z</dcterms:created>
  <dcterms:modified xsi:type="dcterms:W3CDTF">2025-02-21T09:42:00Z</dcterms:modified>
</cp:coreProperties>
</file>