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522F7" w14:textId="53CD8273" w:rsidR="00DB2D37" w:rsidRPr="00DB2D37" w:rsidRDefault="00DB2D37" w:rsidP="00DB2D37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Protokół NR </w:t>
      </w:r>
      <w:r w:rsidR="00C37F83">
        <w:rPr>
          <w:rStyle w:val="normaltextrun"/>
          <w:rFonts w:ascii="Arial" w:eastAsiaTheme="majorEastAsia" w:hAnsi="Arial" w:cs="Arial"/>
          <w:color w:val="000000"/>
        </w:rPr>
        <w:t>8</w:t>
      </w:r>
      <w:r w:rsidRPr="00DB2D37">
        <w:rPr>
          <w:rStyle w:val="normaltextrun"/>
          <w:rFonts w:ascii="Arial" w:eastAsiaTheme="majorEastAsia" w:hAnsi="Arial" w:cs="Arial"/>
          <w:color w:val="000000"/>
        </w:rPr>
        <w:t>.2024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737B3E03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z posiedzenia Komisji łączonej,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5A06E2AA" w14:textId="6343F189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Komisji Oświaty, Kultury, Zdrowia i Spraw Socjalnych </w:t>
      </w:r>
      <w:r>
        <w:rPr>
          <w:rStyle w:val="normaltextrun"/>
          <w:rFonts w:ascii="Arial" w:eastAsiaTheme="majorEastAsia" w:hAnsi="Arial" w:cs="Arial"/>
          <w:color w:val="000000"/>
        </w:rPr>
        <w:br/>
      </w:r>
      <w:r w:rsidRPr="00DB2D37">
        <w:rPr>
          <w:rStyle w:val="normaltextrun"/>
          <w:rFonts w:ascii="Arial" w:eastAsiaTheme="majorEastAsia" w:hAnsi="Arial" w:cs="Arial"/>
          <w:color w:val="000000"/>
        </w:rPr>
        <w:t>oraz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55326B0C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Komisji Rozwoju Gospodarczego, Rolnictwa i Ochrony Środowiska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0A419CA8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w dniu 28 stycznia 2025 r.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12237EB9" w14:textId="5710DC86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 xml:space="preserve">Wspólne posiedzenie stałych komisji Rady Gminy otworzyła i przeprowadziła Pani Justyna Bielecka - przewodnicząca Komisji Rozwoju Gospodarczego, Rolnictwa </w:t>
      </w:r>
      <w:r w:rsidRPr="00DB2D37">
        <w:rPr>
          <w:rStyle w:val="normaltextrun"/>
          <w:rFonts w:ascii="Arial" w:eastAsiaTheme="majorEastAsia" w:hAnsi="Arial" w:cs="Arial"/>
          <w:color w:val="000000"/>
        </w:rPr>
        <w:br/>
        <w:t xml:space="preserve">i Ochrony Środowiska. W dalszej kolejności stwierdziła kworum niezbędne </w:t>
      </w:r>
      <w:r w:rsidRPr="00DB2D37">
        <w:rPr>
          <w:rStyle w:val="normaltextrun"/>
          <w:rFonts w:ascii="Arial" w:eastAsiaTheme="majorEastAsia" w:hAnsi="Arial" w:cs="Arial"/>
          <w:color w:val="000000"/>
        </w:rPr>
        <w:br/>
        <w:t>do obradowania i przedstawiła proponowany porządek obrad tj.: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76C140B1" w14:textId="77777777" w:rsidR="00DB2D37" w:rsidRDefault="00DB2D37" w:rsidP="00DB2D37">
      <w:pPr>
        <w:pStyle w:val="paragraph"/>
        <w:numPr>
          <w:ilvl w:val="0"/>
          <w:numId w:val="1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Sprawdzenie obecności.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EDBBD0F" w14:textId="12B96150" w:rsidR="00DB2D37" w:rsidRDefault="00DB2D37" w:rsidP="00DB2D37">
      <w:pPr>
        <w:pStyle w:val="paragraph"/>
        <w:numPr>
          <w:ilvl w:val="0"/>
          <w:numId w:val="2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Otwarcie posiedzenia komisji i stwierdzenie prawomocności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obrad.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EF0E4E7" w14:textId="77777777" w:rsidR="00DB2D37" w:rsidRDefault="00DB2D37" w:rsidP="00DB2D37">
      <w:pPr>
        <w:pStyle w:val="paragraph"/>
        <w:numPr>
          <w:ilvl w:val="0"/>
          <w:numId w:val="3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Przyjęcie porządku posiedzenia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A8A66E1" w14:textId="77777777" w:rsidR="00DB2D37" w:rsidRDefault="00DB2D37" w:rsidP="00DB2D37">
      <w:pPr>
        <w:pStyle w:val="paragraph"/>
        <w:numPr>
          <w:ilvl w:val="0"/>
          <w:numId w:val="4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Przyjęcie protokołu z poprzedniego posiedzenia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A99B469" w14:textId="32493300" w:rsidR="00DB2D37" w:rsidRPr="00DB2D37" w:rsidRDefault="00DB2D37" w:rsidP="00DB2D37">
      <w:pPr>
        <w:pStyle w:val="paragraph"/>
        <w:numPr>
          <w:ilvl w:val="0"/>
          <w:numId w:val="5"/>
        </w:numPr>
        <w:ind w:left="1275" w:firstLine="0"/>
        <w:jc w:val="both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przyjęcia rezygnacji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z funkcji przewodniczącego Rady Gminy.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AADE8F" w14:textId="16E3AC20" w:rsidR="00DB2D37" w:rsidRDefault="00DB2D37" w:rsidP="00DB2D37">
      <w:pPr>
        <w:pStyle w:val="paragraph"/>
        <w:ind w:left="1635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        a) Zapoznanie się z Postanowieniem Komisarza Wyborczego</w:t>
      </w:r>
      <w:r w:rsidR="00C37F8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C37F83">
        <w:rPr>
          <w:rStyle w:val="normaltextrun"/>
          <w:rFonts w:ascii="Arial" w:eastAsiaTheme="majorEastAsia" w:hAnsi="Arial" w:cs="Arial"/>
          <w:color w:val="000000"/>
        </w:rPr>
        <w:br/>
        <w:t xml:space="preserve">            w  Radomiu II</w:t>
      </w:r>
      <w:r>
        <w:rPr>
          <w:rStyle w:val="normaltextrun"/>
          <w:rFonts w:ascii="Arial" w:eastAsiaTheme="majorEastAsia" w:hAnsi="Arial" w:cs="Arial"/>
          <w:color w:val="000000"/>
        </w:rPr>
        <w:t xml:space="preserve"> </w:t>
      </w:r>
      <w:r w:rsidR="00C37F83">
        <w:rPr>
          <w:rStyle w:val="normaltextrun"/>
          <w:rFonts w:ascii="Arial" w:eastAsiaTheme="majorEastAsia" w:hAnsi="Arial" w:cs="Arial"/>
          <w:color w:val="000000"/>
        </w:rPr>
        <w:t xml:space="preserve">z dnia 22 stycznia 2025 r. </w:t>
      </w:r>
      <w:r>
        <w:rPr>
          <w:rStyle w:val="normaltextrun"/>
          <w:rFonts w:ascii="Arial" w:eastAsiaTheme="majorEastAsia" w:hAnsi="Arial" w:cs="Arial"/>
          <w:color w:val="000000"/>
        </w:rPr>
        <w:t xml:space="preserve">w sprawie stwierdzenia </w:t>
      </w:r>
      <w:r w:rsidR="00C37F83">
        <w:rPr>
          <w:rStyle w:val="normaltextrun"/>
          <w:rFonts w:ascii="Arial" w:eastAsiaTheme="majorEastAsia" w:hAnsi="Arial" w:cs="Arial"/>
          <w:color w:val="000000"/>
        </w:rPr>
        <w:br/>
        <w:t xml:space="preserve">            </w:t>
      </w:r>
      <w:r>
        <w:rPr>
          <w:rStyle w:val="normaltextrun"/>
          <w:rFonts w:ascii="Arial" w:eastAsiaTheme="majorEastAsia" w:hAnsi="Arial" w:cs="Arial"/>
          <w:color w:val="000000"/>
        </w:rPr>
        <w:t>wygaśnięcia mandatu radnego Rady</w:t>
      </w:r>
      <w:r w:rsidR="00C37F83">
        <w:rPr>
          <w:rStyle w:val="normaltextrun"/>
          <w:rFonts w:ascii="Arial" w:eastAsiaTheme="majorEastAsia" w:hAnsi="Arial" w:cs="Arial"/>
          <w:color w:val="000000"/>
        </w:rPr>
        <w:t xml:space="preserve"> </w:t>
      </w:r>
      <w:r>
        <w:rPr>
          <w:rStyle w:val="normaltextrun"/>
          <w:rFonts w:ascii="Arial" w:eastAsiaTheme="majorEastAsia" w:hAnsi="Arial" w:cs="Arial"/>
          <w:color w:val="000000"/>
        </w:rPr>
        <w:t>Gminy w Potworowie.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28F98D" w14:textId="5DCB777F" w:rsidR="00DB2D37" w:rsidRDefault="00DB2D37" w:rsidP="00DB2D37">
      <w:pPr>
        <w:pStyle w:val="paragraph"/>
        <w:numPr>
          <w:ilvl w:val="0"/>
          <w:numId w:val="7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zmiany Uchwały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Nr X.36.2024 Rady Gminy w Potworowie z dnia 27 listopada 2024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r. w sprawie określenia wysokości stawek podatku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od nieruchomości.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9FA7BC1" w14:textId="5AA2185D" w:rsidR="00DB2D37" w:rsidRDefault="00DB2D37" w:rsidP="00DB2D37">
      <w:pPr>
        <w:pStyle w:val="paragraph"/>
        <w:numPr>
          <w:ilvl w:val="0"/>
          <w:numId w:val="8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Zaopiniowanie projektu uchwały w sprawie zmiany w Wieloletniej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Prognozie Finansowej Gminy Potworów na lata 2025 – 2028.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96A5350" w14:textId="0638527C" w:rsidR="00DB2D37" w:rsidRDefault="00DB2D37" w:rsidP="00DB2D37">
      <w:pPr>
        <w:pStyle w:val="paragraph"/>
        <w:numPr>
          <w:ilvl w:val="0"/>
          <w:numId w:val="9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Zaopiniowanie projektu uchwały w sprawie zmiany w uchwale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 budżetowej na 2025 rok.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F0AE061" w14:textId="4304D29E" w:rsidR="00DB2D37" w:rsidRDefault="00DB2D37" w:rsidP="00DB2D37">
      <w:pPr>
        <w:pStyle w:val="paragraph"/>
        <w:numPr>
          <w:ilvl w:val="0"/>
          <w:numId w:val="10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Zaopiniowanie projektu uchwały w sprawie przyznania dotacji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celowej na prace konserwatorskie, restauratorskie lub roboty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budowlane przy zabytkach wpisanych do rejestru zabytków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            położonych na terenie Gminy Potworów.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F4ECB8B" w14:textId="77777777" w:rsidR="00DB2D37" w:rsidRDefault="00DB2D37" w:rsidP="00DB2D37">
      <w:pPr>
        <w:pStyle w:val="paragraph"/>
        <w:numPr>
          <w:ilvl w:val="0"/>
          <w:numId w:val="11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Sprawy różne.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CE37953" w14:textId="77777777" w:rsidR="00DB2D37" w:rsidRDefault="00DB2D37" w:rsidP="00DB2D37">
      <w:pPr>
        <w:pStyle w:val="paragraph"/>
        <w:numPr>
          <w:ilvl w:val="0"/>
          <w:numId w:val="12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Interpelacje i zapytania.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DB2394B" w14:textId="77777777" w:rsidR="00DB2D37" w:rsidRDefault="00DB2D37" w:rsidP="00DB2D37">
      <w:pPr>
        <w:pStyle w:val="paragraph"/>
        <w:numPr>
          <w:ilvl w:val="0"/>
          <w:numId w:val="13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Zakończenie i zamknięcie obrad komisji.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94CF1C6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7E418C3" w14:textId="3A74CA19" w:rsidR="00DB2D37" w:rsidRDefault="00DB2D37" w:rsidP="00DB2D3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    Rozpoczęcie posiedzenia – </w:t>
      </w:r>
      <w:r w:rsidR="001B7CB8">
        <w:rPr>
          <w:rStyle w:val="normaltextrun"/>
          <w:rFonts w:ascii="Arial" w:eastAsiaTheme="majorEastAsia" w:hAnsi="Arial" w:cs="Arial"/>
          <w:color w:val="000000"/>
        </w:rPr>
        <w:t>11</w:t>
      </w:r>
      <w:r>
        <w:rPr>
          <w:rStyle w:val="normaltextrun"/>
          <w:rFonts w:ascii="Arial" w:eastAsiaTheme="majorEastAsia" w:hAnsi="Arial" w:cs="Arial"/>
          <w:color w:val="000000"/>
        </w:rPr>
        <w:t>:</w:t>
      </w:r>
      <w:r w:rsidR="001B7CB8">
        <w:rPr>
          <w:rStyle w:val="normaltextrun"/>
          <w:rFonts w:ascii="Arial" w:eastAsiaTheme="majorEastAsia" w:hAnsi="Arial" w:cs="Arial"/>
          <w:color w:val="000000"/>
        </w:rPr>
        <w:t>08</w:t>
      </w:r>
      <w:r>
        <w:rPr>
          <w:rStyle w:val="normaltextrun"/>
          <w:rFonts w:ascii="Arial" w:eastAsiaTheme="majorEastAsia" w:hAnsi="Arial" w:cs="Arial"/>
          <w:color w:val="000000"/>
        </w:rPr>
        <w:t>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496D6E4" w14:textId="49B6A3A1" w:rsid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Zakończenie posiedzenia – 1</w:t>
      </w:r>
      <w:r w:rsidR="001B7CB8">
        <w:rPr>
          <w:rStyle w:val="normaltextrun"/>
          <w:rFonts w:ascii="Arial" w:eastAsiaTheme="majorEastAsia" w:hAnsi="Arial" w:cs="Arial"/>
          <w:color w:val="000000"/>
        </w:rPr>
        <w:t>2:48</w:t>
      </w:r>
      <w:r>
        <w:rPr>
          <w:rStyle w:val="normaltextrun"/>
          <w:rFonts w:ascii="Arial" w:eastAsiaTheme="majorEastAsia" w:hAnsi="Arial" w:cs="Arial"/>
          <w:color w:val="000000"/>
        </w:rPr>
        <w:t>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9BED1CE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8391AA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Posiedzenie odbyło się w sali konferencyjnej Urzędu Gminy w Potworowie.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A78320C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024E9FA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Ad.1)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330D9B6" w14:textId="3D3656E0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Na podstawie listy obecności stwierdzono kworum (Załącznik Nr 1 oraz Nr 2 </w:t>
      </w:r>
      <w:r>
        <w:rPr>
          <w:rStyle w:val="normaltextrun"/>
          <w:rFonts w:ascii="Arial" w:eastAsiaTheme="majorEastAsia" w:hAnsi="Arial" w:cs="Arial"/>
          <w:color w:val="000000"/>
        </w:rPr>
        <w:br/>
        <w:t>do protokołu). Obecnych 7 Radnych (4 Radnych z Komisji Rozwoju Gospodarczego, Rolnictwa i Ochrony Środowiska oraz 3 Radnych z Komisji Oświaty, Kultury, Zdrowia i Spraw Socjalnych).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621EA5A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Na posiedzeniu obecna była również Pani Wójt Marta Kaczor.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E283444" w14:textId="77777777" w:rsidR="00DB2D37" w:rsidRDefault="00DB2D37" w:rsidP="00DB2D3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Ad.2)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76A1008" w14:textId="47A65D98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Posiedzenie został</w:t>
      </w:r>
      <w:r w:rsidR="001B7CB8">
        <w:rPr>
          <w:rStyle w:val="normaltextrun"/>
          <w:rFonts w:ascii="Arial" w:eastAsiaTheme="majorEastAsia" w:hAnsi="Arial" w:cs="Arial"/>
          <w:color w:val="000000"/>
        </w:rPr>
        <w:t>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otwarte o godz. 11:08. Przewodnicząca Pani Justyna Bielecka powitał</w:t>
      </w:r>
      <w:r w:rsidR="001B7CB8">
        <w:rPr>
          <w:rStyle w:val="normaltextrun"/>
          <w:rFonts w:ascii="Arial" w:eastAsiaTheme="majorEastAsia" w:hAnsi="Arial" w:cs="Arial"/>
          <w:color w:val="000000"/>
        </w:rPr>
        <w:t>a</w:t>
      </w:r>
      <w:r>
        <w:rPr>
          <w:rStyle w:val="normaltextrun"/>
          <w:rFonts w:ascii="Arial" w:eastAsiaTheme="majorEastAsia" w:hAnsi="Arial" w:cs="Arial"/>
          <w:color w:val="000000"/>
        </w:rPr>
        <w:t xml:space="preserve"> wszystkich obecnych członków łączonych Komisji oraz obecną na Komisji Panią Wójt Martę Kaczor.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AF60282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Ad.3)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ACB1BE0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Ze względu na brak uwag do porządku obrad - porządek posiedzenia przyjęto jednogłośnie.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CF95AE2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Ad.4)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206957" w14:textId="33D94D3A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Przewodnicząca posiedzenia łączonych Komisji przystąpiła do realizacji kolejnego punktu tj.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“Przyjęcia protokołu z poprzedniego posiedzenia </w:t>
      </w:r>
      <w:r>
        <w:rPr>
          <w:rStyle w:val="contextualspellingandgrammarerror"/>
          <w:rFonts w:ascii="Arial" w:eastAsiaTheme="majorEastAsia" w:hAnsi="Arial" w:cs="Arial"/>
          <w:i/>
          <w:iCs/>
          <w:color w:val="000000"/>
        </w:rPr>
        <w:t>komisji“</w:t>
      </w:r>
      <w:r>
        <w:rPr>
          <w:rStyle w:val="normaltextrun"/>
          <w:rFonts w:ascii="Arial" w:eastAsiaTheme="majorEastAsia" w:hAnsi="Arial" w:cs="Arial"/>
          <w:color w:val="000000"/>
        </w:rPr>
        <w:t xml:space="preserve">. Przewodnicząca Komisji Pani Justyna Bielecka powiadomiła zebranych uczestników o udostępnieniu protokołu w Biuletynie Informacji Publicznej. Radni nie zgłosili uwag do protokołu </w:t>
      </w:r>
      <w:r>
        <w:rPr>
          <w:rStyle w:val="normaltextrun"/>
          <w:rFonts w:ascii="Arial" w:eastAsiaTheme="majorEastAsia" w:hAnsi="Arial" w:cs="Arial"/>
          <w:color w:val="000000"/>
        </w:rPr>
        <w:br/>
        <w:t>z poprzedniego posiedzenia.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7761542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Protokół został jednogłośnie przyjęty.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81A58F8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 5)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5D413B0" w14:textId="32746CD5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Przewodnicząca przystąpiła do realizacji kolejnego punkt posiedzenia </w:t>
      </w:r>
      <w:r>
        <w:rPr>
          <w:rStyle w:val="normaltextrun"/>
          <w:rFonts w:ascii="Arial" w:eastAsiaTheme="majorEastAsia" w:hAnsi="Arial" w:cs="Arial"/>
          <w:color w:val="000000"/>
        </w:rPr>
        <w:br/>
        <w:t>tj. “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Zaopiniowanie projektu uchwały w sprawie przyjęcia rezygnacji z funkcji przewodniczącego Rady Gminy”.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4040880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nie zgłosiła uwag i pozytywnie zaopiniowała projekt uchwały.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9C6EDDE" w14:textId="51CCF723" w:rsidR="00DB2D37" w:rsidRDefault="00DB2D37" w:rsidP="00DB2D37">
      <w:pPr>
        <w:pStyle w:val="paragraph"/>
        <w:numPr>
          <w:ilvl w:val="0"/>
          <w:numId w:val="14"/>
        </w:numPr>
        <w:ind w:left="1080" w:firstLine="0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i/>
          <w:iCs/>
          <w:color w:val="000000"/>
        </w:rPr>
        <w:t>Zapoznanie się z Postanowieniem Komisarza Wyborczego</w:t>
      </w:r>
      <w:r w:rsidR="001B7CB8"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 II w Radomiu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 w sprawie stwierdzenia wygaśnięcia mandatu radnego.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FA02F8C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>Komisja przyjęła informację do wiadomości.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2A3A146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</w:pPr>
    </w:p>
    <w:p w14:paraId="5F4CD5CA" w14:textId="77777777" w:rsidR="00DB2D37" w:rsidRDefault="00DB2D37" w:rsidP="00DB2D37">
      <w:pPr>
        <w:pStyle w:val="paragraph"/>
        <w:spacing w:before="0" w:beforeAutospacing="0" w:after="160" w:afterAutospacing="0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Ad.6)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1B28E9C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Przewodnicząca przeszła do kolejnego punktu posiedzenia Komisji tj.”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 Podjęcie debaty w sprawie zmiany uchwały Nr.X.36.2024 Rady Gminy w Potworowie z dnia 27 listopada w sprawie określenia wysokości stawek podatku od nieruchomości na rok 2025”.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A15C38C" w14:textId="5A6EB08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Marta Kaczor przedstawiła uzasadnienie zmian dotyczących nieruchomości, które polegają na wprowadzeniu zwolnienia z opodatkowania budynków i gruntów przeznaczonych na cele ochrony przeciwpożarowej, </w:t>
      </w:r>
      <w:r>
        <w:rPr>
          <w:rStyle w:val="normaltextrun"/>
          <w:rFonts w:ascii="Arial" w:eastAsiaTheme="majorEastAsia" w:hAnsi="Arial" w:cs="Arial"/>
          <w:color w:val="000000"/>
        </w:rPr>
        <w:br/>
        <w:t>z wyłączeniem tych zajętych na działalność gospodarczą.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FFBB9A3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podkreśliła, że zmiana ma na celu wsparcie dla OSP, rozdzielenie działalności ratowniczej od gospodarczej oraz precyzyjne określenie zakresu zwolnień podatkowych.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70D6BA5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zaopiniowała projekt uchwały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8E77314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Ad.7)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236B3D0" w14:textId="63770A6D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Przewodnicząca Komisji przystąpił do realizacji kolejnego punkt, </w:t>
      </w:r>
      <w:r>
        <w:rPr>
          <w:rStyle w:val="normaltextrun"/>
          <w:rFonts w:ascii="Arial" w:eastAsiaTheme="majorEastAsia" w:hAnsi="Arial" w:cs="Arial"/>
          <w:color w:val="000000"/>
        </w:rPr>
        <w:br/>
        <w:t>tj. “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Zaopiniowanie projektu uchwały w sprawie zmiany w Wieloletniej Prognozie Finansowej Gminy Potworów na lata 2025-2028".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79CFB77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Marta Kaczor przedstawiła wyjaśnienia dotyczące zmian w WPF. Wyjaśniła, że zmiany obejmują rok 2025 i wynikają z dostosowania budżetu do nowych dochodów i wydatków.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C67FA51" w14:textId="5633798F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Kluczowe zmiany to zwiększenie dochodów o 952</w:t>
      </w:r>
      <w:r w:rsidR="001B7CB8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266</w:t>
      </w:r>
      <w:r w:rsidR="001B7CB8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 (dotacja z Polskiego Ładu na remont kościoła parafialnego w Potworowie), zmniejszenie wydatków bieżących o 1 121</w:t>
      </w:r>
      <w:r w:rsidR="001B7CB8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434</w:t>
      </w:r>
      <w:r w:rsidR="001B7CB8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 oraz zwiększenie wydatków majątkowych o 1 073</w:t>
      </w:r>
      <w:r w:rsidR="001B7CB8">
        <w:rPr>
          <w:rStyle w:val="normaltextrun"/>
          <w:rFonts w:ascii="Arial" w:eastAsiaTheme="majorEastAsia" w:hAnsi="Arial" w:cs="Arial"/>
          <w:color w:val="000000"/>
        </w:rPr>
        <w:t> </w:t>
      </w:r>
      <w:r>
        <w:rPr>
          <w:rStyle w:val="normaltextrun"/>
          <w:rFonts w:ascii="Arial" w:eastAsiaTheme="majorEastAsia" w:hAnsi="Arial" w:cs="Arial"/>
          <w:color w:val="000000"/>
        </w:rPr>
        <w:t>700</w:t>
      </w:r>
      <w:r w:rsidR="001B7CB8">
        <w:rPr>
          <w:rStyle w:val="normaltextrun"/>
          <w:rFonts w:ascii="Arial" w:eastAsiaTheme="majorEastAsia" w:hAnsi="Arial" w:cs="Arial"/>
          <w:color w:val="000000"/>
        </w:rPr>
        <w:t>,00</w:t>
      </w:r>
      <w:r>
        <w:rPr>
          <w:rStyle w:val="normaltextrun"/>
          <w:rFonts w:ascii="Arial" w:eastAsiaTheme="majorEastAsia" w:hAnsi="Arial" w:cs="Arial"/>
          <w:color w:val="000000"/>
        </w:rPr>
        <w:t xml:space="preserve"> zł.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BFAD974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Dodano nowe zadanie „ </w:t>
      </w:r>
      <w:r>
        <w:rPr>
          <w:rStyle w:val="spellingerror"/>
          <w:rFonts w:ascii="Arial" w:eastAsiaTheme="majorEastAsia" w:hAnsi="Arial" w:cs="Arial"/>
          <w:color w:val="000000"/>
        </w:rPr>
        <w:t>Cyberbezpieczna</w:t>
      </w:r>
      <w:r>
        <w:rPr>
          <w:rStyle w:val="normaltextrun"/>
          <w:rFonts w:ascii="Arial" w:eastAsiaTheme="majorEastAsia" w:hAnsi="Arial" w:cs="Arial"/>
          <w:color w:val="000000"/>
        </w:rPr>
        <w:t xml:space="preserve"> Gmina Potworów” oraz zadanie związane z rozbudową sieci wodociągowej.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17523C9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zaznaczyła, że zmiany nie wpływają na wynik finansowy budżetu ani na prognozę długu.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EABE8B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Komisja jednogłośnie zaopiniowała projekt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99CC33E" w14:textId="77777777" w:rsidR="00DB2D37" w:rsidRDefault="00DB2D37" w:rsidP="00DB2D37">
      <w:pPr>
        <w:pStyle w:val="paragraph"/>
        <w:spacing w:before="0" w:beforeAutospacing="0" w:after="16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Ad.8)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DFB1F2E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Przewodnicząca Pani Justyna Bielecka przystąpił do realizacji kolejnego punktu, tj. “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>Zaopiniowanie projektu uchwały w sprawie zmiany uchwały budżetowej na rok 2025”.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5E7F2B6" w14:textId="68D7F134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Marta Kaczor przedstawiła i wyjaśniła zakres zmian w budżecie. Zmiany wynikają z konieczności uwzględnienia nowych dochodów oraz dostosowania wydatków do planowanych inwestycji. Wprowadzone zostały dochody z najmu lokali mieszkalnych oraz dotacji z Polskiego Ładu na remont parafialnego kościoła </w:t>
      </w:r>
      <w:r>
        <w:rPr>
          <w:rStyle w:val="normaltextrun"/>
          <w:rFonts w:ascii="Arial" w:eastAsiaTheme="majorEastAsia" w:hAnsi="Arial" w:cs="Arial"/>
          <w:color w:val="000000"/>
        </w:rPr>
        <w:br/>
        <w:t>w Potworowie. Po stronie wydatków uwzględniono m.in. przebudowę stacji uzdatniania wody, rozbudowę gminnej sieci wodociągowej, zakup sprzętu dla OSP   oraz budowę placów rekreacyjnych. Na finansowanie tych zadań przeniesiono środki z wydatków bieżących, a całkowity wynik finansowy nie uległ zmianie.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E572980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0DFF73B" w14:textId="6F2AB473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Komisj</w:t>
      </w:r>
      <w:r w:rsidR="001B7CB8">
        <w:rPr>
          <w:rStyle w:val="normaltextrun"/>
          <w:rFonts w:ascii="Arial" w:eastAsiaTheme="majorEastAsia" w:hAnsi="Arial" w:cs="Arial"/>
          <w:color w:val="000000"/>
        </w:rPr>
        <w:t>e</w:t>
      </w:r>
      <w:r>
        <w:rPr>
          <w:rStyle w:val="normaltextrun"/>
          <w:rFonts w:ascii="Arial" w:eastAsiaTheme="majorEastAsia" w:hAnsi="Arial" w:cs="Arial"/>
          <w:color w:val="000000"/>
        </w:rPr>
        <w:t xml:space="preserve"> jednogłośnie zaopiniował</w:t>
      </w:r>
      <w:r w:rsidR="001B7CB8">
        <w:rPr>
          <w:rStyle w:val="normaltextrun"/>
          <w:rFonts w:ascii="Arial" w:eastAsiaTheme="majorEastAsia" w:hAnsi="Arial" w:cs="Arial"/>
          <w:color w:val="000000"/>
        </w:rPr>
        <w:t>y</w:t>
      </w:r>
      <w:r>
        <w:rPr>
          <w:rStyle w:val="normaltextrun"/>
          <w:rFonts w:ascii="Arial" w:eastAsiaTheme="majorEastAsia" w:hAnsi="Arial" w:cs="Arial"/>
          <w:color w:val="000000"/>
        </w:rPr>
        <w:t xml:space="preserve"> projekt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B1C6335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lastRenderedPageBreak/>
        <w:t> </w:t>
      </w:r>
    </w:p>
    <w:p w14:paraId="4B16BAC0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Ad.9)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2073111" w14:textId="14170F75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Przewodnicząca Komisji przystąpił do realizacji kolejnego punktu,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tj.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t xml:space="preserve">“Zaopiniowanie projektu uchwały w sprawie przyznania dotacji celowej na prace konserwatorskie, restauratorskie lub roboty budowlane przy zabytkach wpisanych </w:t>
      </w:r>
      <w:r>
        <w:rPr>
          <w:rStyle w:val="normaltextrun"/>
          <w:rFonts w:ascii="Arial" w:eastAsiaTheme="majorEastAsia" w:hAnsi="Arial" w:cs="Arial"/>
          <w:i/>
          <w:iCs/>
          <w:color w:val="000000"/>
        </w:rPr>
        <w:br/>
        <w:t>do rejestru zabytków położonych na terenie Gminy Potworów”.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28F2206F" w14:textId="2C9FBDD3" w:rsidR="00DB2D37" w:rsidRP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eastAsiaTheme="majorEastAsia" w:hAnsi="Arial" w:cs="Arial"/>
          <w:color w:val="000000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Marta Kaczor przedstawiła szczegółowe informacje dotyczące potrzeby realizacji zadania „Remont kościoła parafialnego w Potworowie”. Środki </w:t>
      </w:r>
      <w:r>
        <w:rPr>
          <w:rStyle w:val="normaltextrun"/>
          <w:rFonts w:ascii="Arial" w:eastAsiaTheme="majorEastAsia" w:hAnsi="Arial" w:cs="Arial"/>
          <w:color w:val="000000"/>
        </w:rPr>
        <w:br/>
        <w:t>na ten cel poprzednia władza uwzględniła tylko na rok 2024, natomiast zadnie będzie również realizowane w obecnym roku budżetowym, ponieważ tak została podpisana umowa.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BD31232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Wskazała, że dotacja w wysokości 971 700,00 zł pozwoli na niezbędne prace remontowe i konserwatorskie, obejmujące m.in. renowację dachu, elewacji oraz detali wnętrza.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B6DFA22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Po wysłuchaniu wyjaśnień Komisja jednogłośnie zaopiniowała projekt uchwały pozytywnie.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521A877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748CD52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 10)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EF9B8CE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W ramach punktu "Sprawy różne" członkowie komisji omówili bieżące kwestie związane z działalnością gminy.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D336D88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8FDEB2C" w14:textId="330CA24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Poruszono kwestię uchwały w sprawie planu dofinansowania doskonalenia zawodowego nauczycieli, ustalenia maksymalnej kwoty dofinansowania opłat </w:t>
      </w:r>
      <w:r>
        <w:rPr>
          <w:rStyle w:val="normaltextrun"/>
          <w:rFonts w:ascii="Arial" w:eastAsiaTheme="majorEastAsia" w:hAnsi="Arial" w:cs="Arial"/>
          <w:color w:val="000000"/>
        </w:rPr>
        <w:br/>
        <w:t xml:space="preserve">za kształcenie nauczycieli oraz form i specjalności kształcenia, na które dofinansowanie jest przyznawane w roku 2025 w szkołach prowadzonych przez Gminę Potworów. Ustalono, że uchwała zostanie wprowadzona na sesję Rady Gminy, ponieważ uzyskała w dniu 24 stycznia 2025 roku pozytywną opinię Związku </w:t>
      </w:r>
      <w:r w:rsidR="001B7CB8">
        <w:rPr>
          <w:rStyle w:val="normaltextrun"/>
          <w:rFonts w:ascii="Arial" w:eastAsiaTheme="majorEastAsia" w:hAnsi="Arial" w:cs="Arial"/>
          <w:color w:val="000000"/>
        </w:rPr>
        <w:t xml:space="preserve">Nauczycielstwa </w:t>
      </w:r>
      <w:r>
        <w:rPr>
          <w:rStyle w:val="normaltextrun"/>
          <w:rFonts w:ascii="Arial" w:eastAsiaTheme="majorEastAsia" w:hAnsi="Arial" w:cs="Arial"/>
          <w:color w:val="000000"/>
        </w:rPr>
        <w:t>Polskiego</w:t>
      </w:r>
      <w:r w:rsidR="001B7CB8">
        <w:rPr>
          <w:rStyle w:val="normaltextrun"/>
          <w:rFonts w:ascii="Arial" w:eastAsiaTheme="majorEastAsia" w:hAnsi="Arial" w:cs="Arial"/>
          <w:color w:val="000000"/>
        </w:rPr>
        <w:t>.</w:t>
      </w:r>
    </w:p>
    <w:p w14:paraId="7033DF0F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10127C1" w14:textId="153371DD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Pani Wójt poinformowała, że Prokuratura Okręgowa w Radomiu zwróciła się </w:t>
      </w:r>
      <w:r>
        <w:rPr>
          <w:rStyle w:val="normaltextrun"/>
          <w:rFonts w:ascii="Arial" w:eastAsiaTheme="majorEastAsia" w:hAnsi="Arial" w:cs="Arial"/>
          <w:color w:val="000000"/>
        </w:rPr>
        <w:br/>
        <w:t>o przekazanie dokumentacji dotyczącej aktualnie obowiązującej uchwałą z dnia 3 marca 2022 r. nr XXXI.188.2022 podjętej przez poprzednią</w:t>
      </w:r>
      <w:r w:rsidR="001B7CB8">
        <w:rPr>
          <w:rStyle w:val="normaltextrun"/>
          <w:rFonts w:ascii="Arial" w:eastAsiaTheme="majorEastAsia" w:hAnsi="Arial" w:cs="Arial"/>
          <w:color w:val="000000"/>
        </w:rPr>
        <w:t xml:space="preserve"> władzę</w:t>
      </w:r>
      <w:r>
        <w:rPr>
          <w:rStyle w:val="normaltextrun"/>
          <w:rFonts w:ascii="Arial" w:eastAsiaTheme="majorEastAsia" w:hAnsi="Arial" w:cs="Arial"/>
          <w:color w:val="000000"/>
        </w:rPr>
        <w:t xml:space="preserve"> Gminy, w sprawie ustalenia wysokości ekwiwalentu pieniężnego dla strażaka ratownika OSP.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45EE0C4" w14:textId="35EDB8CA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Marta Kaczor poinformowała Radnych, że trwają prace nad uchwałą dotyczącą ustalenia ekwiwalentu pieniężnego dla strażaków ratowników i kandydatów na strażaków ratowników OSP z terenu Gminy Potworów. Uchwała ta ma na celu określenie zasad rekompensaty finansowej dla członków. Radni wnieśli wstępne propozycj</w:t>
      </w:r>
      <w:r w:rsidR="001B7CB8">
        <w:rPr>
          <w:rStyle w:val="normaltextrun"/>
          <w:rFonts w:ascii="Arial" w:eastAsiaTheme="majorEastAsia" w:hAnsi="Arial" w:cs="Arial"/>
          <w:color w:val="000000"/>
        </w:rPr>
        <w:t>e</w:t>
      </w:r>
      <w:r>
        <w:rPr>
          <w:rStyle w:val="normaltextrun"/>
          <w:rFonts w:ascii="Arial" w:eastAsiaTheme="majorEastAsia" w:hAnsi="Arial" w:cs="Arial"/>
          <w:color w:val="000000"/>
        </w:rPr>
        <w:t xml:space="preserve"> ekwiwalentu dla strażaków i kandydatów na strażaków OSP: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76E1AE3E" w14:textId="77777777" w:rsidR="00DB2D37" w:rsidRDefault="00DB2D37" w:rsidP="00DB2D37">
      <w:pPr>
        <w:pStyle w:val="paragraph"/>
        <w:numPr>
          <w:ilvl w:val="0"/>
          <w:numId w:val="15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28 złotych za udział w działaniu ratowniczym lub akcji ratowniczej naliczaną zgodnie z art.15 ust. 2 ustawy o OSP.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4AE68838" w14:textId="4DC59CF3" w:rsidR="00DB2D37" w:rsidRDefault="00DB2D37" w:rsidP="00DB2D37">
      <w:pPr>
        <w:pStyle w:val="paragraph"/>
        <w:numPr>
          <w:ilvl w:val="0"/>
          <w:numId w:val="16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 xml:space="preserve">15 złotych za każdą rozpoczętą godzinę uczestnictwa w szkoleniu </w:t>
      </w:r>
      <w:r>
        <w:rPr>
          <w:rStyle w:val="normaltextrun"/>
          <w:rFonts w:ascii="Arial" w:eastAsiaTheme="majorEastAsia" w:hAnsi="Arial" w:cs="Arial"/>
          <w:color w:val="000000"/>
        </w:rPr>
        <w:br/>
        <w:t>lub ćwiczeniu pożarniczym organizowanym przez PSP, Gminę Potworów i inne uprawnione podmioty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904A463" w14:textId="77777777" w:rsidR="00DB2D37" w:rsidRDefault="00DB2D37" w:rsidP="00DB2D37">
      <w:pPr>
        <w:pStyle w:val="paragraph"/>
        <w:numPr>
          <w:ilvl w:val="0"/>
          <w:numId w:val="17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t>10 złotych dla kandydata na strażaka ratownika OSP na terenie Gminy Potworów, który ukończył 18 lat, a nie ukończył 65 lat.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2232DDA" w14:textId="77777777" w:rsidR="00DB2D37" w:rsidRDefault="00DB2D37" w:rsidP="00DB2D37">
      <w:pPr>
        <w:pStyle w:val="paragraph"/>
        <w:numPr>
          <w:ilvl w:val="0"/>
          <w:numId w:val="18"/>
        </w:numPr>
        <w:ind w:left="1275" w:firstLine="0"/>
        <w:jc w:val="both"/>
        <w:textAlignment w:val="baseline"/>
        <w:rPr>
          <w:rFonts w:ascii="Arial" w:hAnsi="Arial" w:cs="Arial"/>
        </w:rPr>
      </w:pPr>
      <w:r>
        <w:rPr>
          <w:rStyle w:val="normaltextrun"/>
          <w:rFonts w:ascii="Arial" w:eastAsiaTheme="majorEastAsia" w:hAnsi="Arial" w:cs="Arial"/>
          <w:color w:val="000000"/>
        </w:rPr>
        <w:lastRenderedPageBreak/>
        <w:t>12 złotych za udział w działaniach zabezpieczających obszaru chronionego. właściwej jednostki ratowniczo-gaśniczej Państwowej Straży Pożarnej.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AA2CD66" w14:textId="77777777" w:rsidR="00DB2D37" w:rsidRDefault="00DB2D37" w:rsidP="00DB2D37">
      <w:pPr>
        <w:pStyle w:val="paragraph"/>
        <w:spacing w:before="0" w:beforeAutospacing="0" w:after="0" w:afterAutospacing="0"/>
        <w:ind w:left="91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2AEADA8" w14:textId="77777777" w:rsidR="00DB2D37" w:rsidRDefault="00DB2D37" w:rsidP="00DB2D37">
      <w:pPr>
        <w:pStyle w:val="paragraph"/>
        <w:spacing w:before="0" w:beforeAutospacing="0" w:after="0" w:afterAutospacing="0"/>
        <w:ind w:left="705"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Pani Wójt poruszyła również z Radnymi sprawy dotyczące wieloletniego programu gospodarowania mieszkaniowym zasobem Gminy.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0248B338" w14:textId="77777777" w:rsidR="00DB2D37" w:rsidRDefault="00DB2D37" w:rsidP="00DB2D37">
      <w:pPr>
        <w:pStyle w:val="paragraph"/>
        <w:spacing w:before="0" w:beforeAutospacing="0" w:after="0" w:afterAutospacing="0"/>
        <w:ind w:firstLine="270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A100CC4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Nie zgłoszono dodatkowych interpelacji ani zapytań.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4C68621" w14:textId="77777777" w:rsidR="00DB2D37" w:rsidRDefault="00DB2D37" w:rsidP="00DB2D37">
      <w:pPr>
        <w:pStyle w:val="paragraph"/>
        <w:spacing w:before="0" w:beforeAutospacing="0" w:after="0" w:afterAutospacing="0"/>
        <w:ind w:firstLine="555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F146466" w14:textId="77777777" w:rsidR="00DB2D37" w:rsidRDefault="00DB2D37" w:rsidP="00DB2D3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Ad.12)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6C5C70AC" w14:textId="3122E1F5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Spotkanie łączonej Komisji zakończyło się o godz. 12:48, podziękowaniem </w:t>
      </w:r>
      <w:r>
        <w:rPr>
          <w:rStyle w:val="normaltextrun"/>
          <w:rFonts w:ascii="Arial" w:eastAsiaTheme="majorEastAsia" w:hAnsi="Arial" w:cs="Arial"/>
          <w:color w:val="000000"/>
        </w:rPr>
        <w:br/>
        <w:t>za przybycie i pożegnaniem wszystkich obecnych przez Radną Justynę Bielecką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315B6B99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both"/>
        <w:textAlignment w:val="baseline"/>
      </w:pP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1B3BA2D4" w14:textId="77777777" w:rsidR="00DB2D37" w:rsidRDefault="00DB2D37" w:rsidP="00DB2D37">
      <w:pPr>
        <w:pStyle w:val="paragraph"/>
        <w:spacing w:before="0" w:beforeAutospacing="0" w:after="160" w:afterAutospacing="0"/>
        <w:jc w:val="both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              Przewodnicząca 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9E2551D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 Komisji Rozwoju Gospodarczego</w:t>
      </w:r>
      <w:r>
        <w:rPr>
          <w:rStyle w:val="eop"/>
          <w:rFonts w:ascii="Arial" w:eastAsiaTheme="majorEastAsia" w:hAnsi="Arial" w:cs="Arial"/>
          <w:color w:val="000000"/>
        </w:rPr>
        <w:t> </w:t>
      </w:r>
    </w:p>
    <w:p w14:paraId="5AE818EB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" w:eastAsiaTheme="majorEastAsia" w:hAnsi="Arial" w:cs="Arial"/>
          <w:color w:val="000000"/>
        </w:rPr>
        <w:t xml:space="preserve">                                                                              </w:t>
      </w:r>
      <w:r>
        <w:rPr>
          <w:rStyle w:val="normaltextrun"/>
          <w:rFonts w:ascii="Arial Nova" w:eastAsiaTheme="majorEastAsia" w:hAnsi="Arial Nova"/>
          <w:color w:val="000000"/>
        </w:rPr>
        <w:t>Rolnictwa i Ochrony Środowiska</w:t>
      </w:r>
      <w:r>
        <w:rPr>
          <w:rStyle w:val="eop"/>
          <w:rFonts w:ascii="Arial Nova" w:eastAsiaTheme="majorEastAsia" w:hAnsi="Arial Nova"/>
          <w:color w:val="000000"/>
        </w:rPr>
        <w:t> </w:t>
      </w:r>
    </w:p>
    <w:p w14:paraId="1510D1FB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normaltextrun"/>
          <w:rFonts w:ascii="Arial Nova" w:eastAsiaTheme="majorEastAsia" w:hAnsi="Arial Nova"/>
          <w:color w:val="000000"/>
        </w:rPr>
        <w:t>                                                                                     Justyna Bielecka</w:t>
      </w:r>
      <w:r>
        <w:rPr>
          <w:rStyle w:val="eop"/>
          <w:rFonts w:ascii="Arial Nova" w:eastAsiaTheme="majorEastAsia" w:hAnsi="Arial Nova"/>
          <w:color w:val="000000"/>
        </w:rPr>
        <w:t> </w:t>
      </w:r>
    </w:p>
    <w:p w14:paraId="41543F28" w14:textId="77777777" w:rsid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</w:pPr>
      <w:r>
        <w:rPr>
          <w:rStyle w:val="eop"/>
          <w:rFonts w:ascii="Arial Nova" w:eastAsiaTheme="majorEastAsia" w:hAnsi="Arial Nova"/>
          <w:color w:val="000000"/>
        </w:rPr>
        <w:t> </w:t>
      </w:r>
    </w:p>
    <w:p w14:paraId="5807CB7B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  Przewodnicząca 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3E160161" w14:textId="2E64920E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Komisji Oświaty, Kultury, Zdrowia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6D3FBBF4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 i Spraw Socjalnych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411A780D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                                                                                       Teresa Bieńkowska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2F7C60AB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  <w:rPr>
          <w:rFonts w:ascii="Arial" w:hAnsi="Arial" w:cs="Arial"/>
        </w:rPr>
      </w:pP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519540B5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Protokołowała:</w:t>
      </w:r>
      <w:r w:rsidRPr="00DB2D37">
        <w:rPr>
          <w:rStyle w:val="eop"/>
          <w:rFonts w:ascii="Arial" w:eastAsiaTheme="majorEastAsia" w:hAnsi="Arial" w:cs="Arial"/>
          <w:color w:val="000000"/>
        </w:rPr>
        <w:t> </w:t>
      </w:r>
    </w:p>
    <w:p w14:paraId="65E04F9F" w14:textId="77777777" w:rsidR="00DB2D37" w:rsidRPr="00DB2D37" w:rsidRDefault="00DB2D37" w:rsidP="00DB2D37">
      <w:pPr>
        <w:pStyle w:val="paragraph"/>
        <w:spacing w:before="0" w:beforeAutospacing="0" w:after="160" w:afterAutospacing="0"/>
        <w:ind w:firstLine="270"/>
        <w:textAlignment w:val="baseline"/>
        <w:rPr>
          <w:rFonts w:ascii="Arial" w:hAnsi="Arial" w:cs="Arial"/>
        </w:rPr>
      </w:pPr>
      <w:r w:rsidRPr="00DB2D37">
        <w:rPr>
          <w:rStyle w:val="normaltextrun"/>
          <w:rFonts w:ascii="Arial" w:eastAsiaTheme="majorEastAsia" w:hAnsi="Arial" w:cs="Arial"/>
          <w:color w:val="000000"/>
        </w:rPr>
        <w:t>Paulina Zdziech</w:t>
      </w:r>
    </w:p>
    <w:p w14:paraId="371DDE55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319"/>
    <w:multiLevelType w:val="multilevel"/>
    <w:tmpl w:val="D58881F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6CA04FB"/>
    <w:multiLevelType w:val="multilevel"/>
    <w:tmpl w:val="9606F8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2A0680"/>
    <w:multiLevelType w:val="multilevel"/>
    <w:tmpl w:val="F3DE0D6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3F258E"/>
    <w:multiLevelType w:val="multilevel"/>
    <w:tmpl w:val="FB78E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8E76EF"/>
    <w:multiLevelType w:val="multilevel"/>
    <w:tmpl w:val="FCB688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02567"/>
    <w:multiLevelType w:val="multilevel"/>
    <w:tmpl w:val="36A60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3B6136"/>
    <w:multiLevelType w:val="multilevel"/>
    <w:tmpl w:val="571EA9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F667D8"/>
    <w:multiLevelType w:val="multilevel"/>
    <w:tmpl w:val="2154066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1A5C45"/>
    <w:multiLevelType w:val="multilevel"/>
    <w:tmpl w:val="F6A6D99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11D34A9"/>
    <w:multiLevelType w:val="multilevel"/>
    <w:tmpl w:val="EE027780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F525075"/>
    <w:multiLevelType w:val="multilevel"/>
    <w:tmpl w:val="9AA05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5D355C"/>
    <w:multiLevelType w:val="multilevel"/>
    <w:tmpl w:val="7F2AE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EA0BBB"/>
    <w:multiLevelType w:val="multilevel"/>
    <w:tmpl w:val="AD4AA1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635" w:hanging="360"/>
      </w:pPr>
      <w:rPr>
        <w:rFonts w:eastAsiaTheme="majorEastAsia" w:hint="default"/>
        <w:color w:val="00000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1587D03"/>
    <w:multiLevelType w:val="multilevel"/>
    <w:tmpl w:val="5180FE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BD0FFD"/>
    <w:multiLevelType w:val="multilevel"/>
    <w:tmpl w:val="FE34BA4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6846AB0"/>
    <w:multiLevelType w:val="multilevel"/>
    <w:tmpl w:val="41D27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9A6D89"/>
    <w:multiLevelType w:val="multilevel"/>
    <w:tmpl w:val="04E6523E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FB523F2"/>
    <w:multiLevelType w:val="multilevel"/>
    <w:tmpl w:val="6DF23BB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43185489">
    <w:abstractNumId w:val="15"/>
  </w:num>
  <w:num w:numId="2" w16cid:durableId="1511680447">
    <w:abstractNumId w:val="8"/>
  </w:num>
  <w:num w:numId="3" w16cid:durableId="2069838986">
    <w:abstractNumId w:val="1"/>
  </w:num>
  <w:num w:numId="4" w16cid:durableId="597762183">
    <w:abstractNumId w:val="17"/>
  </w:num>
  <w:num w:numId="5" w16cid:durableId="191654416">
    <w:abstractNumId w:val="12"/>
  </w:num>
  <w:num w:numId="6" w16cid:durableId="2086956504">
    <w:abstractNumId w:val="13"/>
  </w:num>
  <w:num w:numId="7" w16cid:durableId="335497652">
    <w:abstractNumId w:val="0"/>
  </w:num>
  <w:num w:numId="8" w16cid:durableId="197209092">
    <w:abstractNumId w:val="14"/>
  </w:num>
  <w:num w:numId="9" w16cid:durableId="1140072500">
    <w:abstractNumId w:val="16"/>
  </w:num>
  <w:num w:numId="10" w16cid:durableId="184025555">
    <w:abstractNumId w:val="2"/>
  </w:num>
  <w:num w:numId="11" w16cid:durableId="365254093">
    <w:abstractNumId w:val="7"/>
  </w:num>
  <w:num w:numId="12" w16cid:durableId="1383366111">
    <w:abstractNumId w:val="6"/>
  </w:num>
  <w:num w:numId="13" w16cid:durableId="2013293879">
    <w:abstractNumId w:val="9"/>
  </w:num>
  <w:num w:numId="14" w16cid:durableId="2098676199">
    <w:abstractNumId w:val="4"/>
  </w:num>
  <w:num w:numId="15" w16cid:durableId="1953124980">
    <w:abstractNumId w:val="5"/>
  </w:num>
  <w:num w:numId="16" w16cid:durableId="137191260">
    <w:abstractNumId w:val="10"/>
  </w:num>
  <w:num w:numId="17" w16cid:durableId="55402870">
    <w:abstractNumId w:val="11"/>
  </w:num>
  <w:num w:numId="18" w16cid:durableId="14555572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D37"/>
    <w:rsid w:val="000647CF"/>
    <w:rsid w:val="000F3D3C"/>
    <w:rsid w:val="001B7CB8"/>
    <w:rsid w:val="00332C3B"/>
    <w:rsid w:val="003778EB"/>
    <w:rsid w:val="008A531C"/>
    <w:rsid w:val="009761B3"/>
    <w:rsid w:val="00BD0633"/>
    <w:rsid w:val="00C37F83"/>
    <w:rsid w:val="00DB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2B8DDC"/>
  <w15:chartTrackingRefBased/>
  <w15:docId w15:val="{4E1D830C-A35D-43FA-85DF-A55E60129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2D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B2D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B2D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B2D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B2D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B2D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B2D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B2D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B2D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2D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B2D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B2D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B2D37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B2D37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B2D3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B2D3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B2D3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B2D3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B2D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B2D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B2D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B2D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B2D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B2D3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B2D3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B2D37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B2D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B2D37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B2D37"/>
    <w:rPr>
      <w:b/>
      <w:bCs/>
      <w:smallCaps/>
      <w:color w:val="2F5496" w:themeColor="accent1" w:themeShade="BF"/>
      <w:spacing w:val="5"/>
    </w:rPr>
  </w:style>
  <w:style w:type="paragraph" w:customStyle="1" w:styleId="paragraph">
    <w:name w:val="paragraph"/>
    <w:basedOn w:val="Normalny"/>
    <w:rsid w:val="00DB2D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normaltextrun">
    <w:name w:val="normaltextrun"/>
    <w:basedOn w:val="Domylnaczcionkaakapitu"/>
    <w:rsid w:val="00DB2D37"/>
  </w:style>
  <w:style w:type="character" w:customStyle="1" w:styleId="eop">
    <w:name w:val="eop"/>
    <w:basedOn w:val="Domylnaczcionkaakapitu"/>
    <w:rsid w:val="00DB2D37"/>
  </w:style>
  <w:style w:type="character" w:customStyle="1" w:styleId="contextualspellingandgrammarerror">
    <w:name w:val="contextualspellingandgrammarerror"/>
    <w:basedOn w:val="Domylnaczcionkaakapitu"/>
    <w:rsid w:val="00DB2D37"/>
  </w:style>
  <w:style w:type="character" w:customStyle="1" w:styleId="spellingerror">
    <w:name w:val="spellingerror"/>
    <w:basedOn w:val="Domylnaczcionkaakapitu"/>
    <w:rsid w:val="00DB2D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962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08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1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5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2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0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8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8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9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37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87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8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2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6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4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02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3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2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6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9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92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17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95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0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3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6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66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1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9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90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5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8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4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1400</Words>
  <Characters>8402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5</cp:revision>
  <cp:lastPrinted>2025-02-05T06:40:00Z</cp:lastPrinted>
  <dcterms:created xsi:type="dcterms:W3CDTF">2025-02-05T06:30:00Z</dcterms:created>
  <dcterms:modified xsi:type="dcterms:W3CDTF">2025-02-07T06:46:00Z</dcterms:modified>
</cp:coreProperties>
</file>